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AF653" w14:textId="77777777" w:rsidR="00AC5A7C" w:rsidRPr="00215C33" w:rsidRDefault="00AC5A7C">
      <w:pPr>
        <w:rPr>
          <w:rFonts w:asciiTheme="minorHAnsi" w:hAnsiTheme="minorHAnsi"/>
          <w:b/>
          <w:sz w:val="32"/>
          <w:szCs w:val="32"/>
          <w:u w:val="single"/>
        </w:rPr>
      </w:pPr>
      <w:r w:rsidRPr="00215C33">
        <w:rPr>
          <w:rFonts w:asciiTheme="minorHAnsi" w:hAnsiTheme="minorHAnsi"/>
          <w:b/>
          <w:sz w:val="32"/>
          <w:szCs w:val="32"/>
          <w:u w:val="single"/>
        </w:rPr>
        <w:t>Module 1</w:t>
      </w:r>
    </w:p>
    <w:p w14:paraId="2056B598" w14:textId="77777777" w:rsidR="003525A7" w:rsidRPr="00932C46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243AACC" w14:textId="79F272A5" w:rsidR="00AC5A7C" w:rsidRPr="00AC5A7C" w:rsidRDefault="00AC5A7C" w:rsidP="00AC5A7C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sz w:val="24"/>
          <w:szCs w:val="24"/>
        </w:rPr>
      </w:pPr>
      <w:r w:rsidRPr="00AC5A7C">
        <w:rPr>
          <w:rFonts w:ascii="Cambria" w:eastAsia="MS Mincho" w:hAnsi="Cambria" w:cs="Verdana-Bold"/>
          <w:b/>
          <w:bCs/>
          <w:sz w:val="24"/>
          <w:szCs w:val="24"/>
        </w:rPr>
        <w:t>The bulk of class time in a TBL course is spent:</w:t>
      </w:r>
    </w:p>
    <w:p w14:paraId="28FC3C1D" w14:textId="77777777" w:rsidR="00AC5A7C" w:rsidRPr="00AC5A7C" w:rsidRDefault="00AC5A7C" w:rsidP="00AC5A7C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sz w:val="24"/>
          <w:szCs w:val="24"/>
        </w:rPr>
      </w:pPr>
    </w:p>
    <w:p w14:paraId="6F9ADC81" w14:textId="77777777" w:rsidR="00AC5A7C" w:rsidRPr="00AC5A7C" w:rsidRDefault="00AC5A7C" w:rsidP="00AC5A7C">
      <w:pPr>
        <w:widowControl w:val="0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left="720"/>
        <w:rPr>
          <w:rFonts w:ascii="Cambria" w:eastAsia="MS Mincho" w:hAnsi="Cambria" w:cs="TimesNewRomanPS-BoldMT"/>
          <w:sz w:val="24"/>
          <w:szCs w:val="24"/>
        </w:rPr>
      </w:pPr>
      <w:r w:rsidRPr="00AC5A7C">
        <w:rPr>
          <w:rFonts w:ascii="Cambria" w:eastAsia="MS Mincho" w:hAnsi="Cambria" w:cs="TimesNewRomanPS-BoldMT"/>
          <w:sz w:val="24"/>
          <w:szCs w:val="24"/>
        </w:rPr>
        <w:t>Reviewing important course content</w:t>
      </w:r>
    </w:p>
    <w:p w14:paraId="230A3501" w14:textId="77777777" w:rsidR="00AC5A7C" w:rsidRPr="00AC5A7C" w:rsidRDefault="00AC5A7C" w:rsidP="00AC5A7C">
      <w:pPr>
        <w:widowControl w:val="0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left="720" w:hanging="357"/>
        <w:rPr>
          <w:rFonts w:ascii="Cambria" w:eastAsia="MS Mincho" w:hAnsi="Cambria" w:cs="TimesNewRomanPS-BoldMT"/>
          <w:sz w:val="24"/>
          <w:szCs w:val="24"/>
        </w:rPr>
      </w:pPr>
      <w:r w:rsidRPr="00AC5A7C">
        <w:rPr>
          <w:rFonts w:ascii="Cambria" w:eastAsia="MS Mincho" w:hAnsi="Cambria" w:cs="TimesNewRomanPS-BoldMT"/>
          <w:sz w:val="24"/>
          <w:szCs w:val="24"/>
        </w:rPr>
        <w:t>Using course content to solve problems and make decisions</w:t>
      </w:r>
    </w:p>
    <w:p w14:paraId="59A02FD1" w14:textId="77777777" w:rsidR="00AC5A7C" w:rsidRPr="00AC5A7C" w:rsidRDefault="00AC5A7C" w:rsidP="00AC5A7C">
      <w:pPr>
        <w:widowControl w:val="0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left="720" w:hanging="357"/>
        <w:rPr>
          <w:rFonts w:ascii="Cambria" w:eastAsia="MS Mincho" w:hAnsi="Cambria" w:cs="TimesNewRomanPS-BoldMT"/>
          <w:sz w:val="24"/>
          <w:szCs w:val="24"/>
        </w:rPr>
      </w:pPr>
      <w:r w:rsidRPr="00AC5A7C">
        <w:rPr>
          <w:rFonts w:ascii="Cambria" w:eastAsia="MS Mincho" w:hAnsi="Cambria" w:cs="TimesNewRomanPS-BoldMT"/>
          <w:sz w:val="24"/>
          <w:szCs w:val="24"/>
        </w:rPr>
        <w:t>Working on team writing assignments and reports</w:t>
      </w:r>
    </w:p>
    <w:p w14:paraId="71575790" w14:textId="77777777" w:rsidR="00AC5A7C" w:rsidRPr="00AC5A7C" w:rsidRDefault="00AC5A7C" w:rsidP="00AC5A7C">
      <w:pPr>
        <w:widowControl w:val="0"/>
        <w:numPr>
          <w:ilvl w:val="0"/>
          <w:numId w:val="34"/>
        </w:numPr>
        <w:tabs>
          <w:tab w:val="left" w:pos="360"/>
        </w:tabs>
        <w:autoSpaceDE w:val="0"/>
        <w:autoSpaceDN w:val="0"/>
        <w:adjustRightInd w:val="0"/>
        <w:ind w:left="720" w:hanging="357"/>
        <w:rPr>
          <w:rFonts w:ascii="Cambria" w:eastAsia="MS Mincho" w:hAnsi="Cambria" w:cs="TimesNewRomanPS-BoldMT"/>
          <w:sz w:val="24"/>
          <w:szCs w:val="24"/>
        </w:rPr>
      </w:pPr>
      <w:r w:rsidRPr="00AC5A7C">
        <w:rPr>
          <w:rFonts w:ascii="Cambria" w:eastAsia="MS Mincho" w:hAnsi="Cambria" w:cs="TimesNewRomanPS-BoldMT"/>
          <w:sz w:val="24"/>
          <w:szCs w:val="24"/>
        </w:rPr>
        <w:t>Listening to lectures, interspersed with activities</w:t>
      </w:r>
    </w:p>
    <w:p w14:paraId="3EC72C12" w14:textId="77777777" w:rsidR="00AC5A7C" w:rsidRDefault="00AC5A7C" w:rsidP="00AC5A7C">
      <w:pPr>
        <w:widowControl w:val="0"/>
        <w:autoSpaceDE w:val="0"/>
        <w:autoSpaceDN w:val="0"/>
        <w:adjustRightInd w:val="0"/>
        <w:rPr>
          <w:rFonts w:asciiTheme="minorHAnsi" w:eastAsia="MS Mincho" w:hAnsiTheme="minorHAnsi" w:cs="Verdana-Bold"/>
          <w:b/>
          <w:bCs/>
          <w:sz w:val="24"/>
          <w:szCs w:val="24"/>
        </w:rPr>
      </w:pPr>
    </w:p>
    <w:p w14:paraId="588157F0" w14:textId="5B56282E" w:rsidR="00AC5A7C" w:rsidRPr="00AC5A7C" w:rsidRDefault="00AC5A7C" w:rsidP="00AC5A7C">
      <w:pPr>
        <w:widowControl w:val="0"/>
        <w:autoSpaceDE w:val="0"/>
        <w:autoSpaceDN w:val="0"/>
        <w:adjustRightInd w:val="0"/>
        <w:rPr>
          <w:rFonts w:asciiTheme="minorHAnsi" w:eastAsia="MS Mincho" w:hAnsiTheme="minorHAnsi" w:cs="Verdana-Bold"/>
          <w:b/>
          <w:bCs/>
          <w:sz w:val="24"/>
          <w:szCs w:val="24"/>
        </w:rPr>
      </w:pPr>
      <w:r w:rsidRPr="00AC5A7C">
        <w:rPr>
          <w:rFonts w:asciiTheme="minorHAnsi" w:eastAsia="MS Mincho" w:hAnsiTheme="minorHAnsi" w:cs="Verdana-Bold"/>
          <w:b/>
          <w:bCs/>
          <w:sz w:val="24"/>
          <w:szCs w:val="24"/>
        </w:rPr>
        <w:t>Which statement most accurately describes the two most important things TBL lets you achieve?</w:t>
      </w:r>
      <w:r w:rsidRPr="00AC5A7C">
        <w:rPr>
          <w:rFonts w:asciiTheme="minorHAnsi" w:eastAsia="MS Mincho" w:hAnsiTheme="minorHAnsi" w:cs="Verdana-Bold"/>
          <w:b/>
          <w:bCs/>
          <w:sz w:val="24"/>
          <w:szCs w:val="24"/>
        </w:rPr>
        <w:br/>
      </w:r>
    </w:p>
    <w:p w14:paraId="75178580" w14:textId="77777777" w:rsidR="00AC5A7C" w:rsidRPr="00AC5A7C" w:rsidRDefault="00AC5A7C" w:rsidP="00AC5A7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720" w:hanging="292"/>
        <w:rPr>
          <w:rFonts w:asciiTheme="minorHAnsi" w:eastAsia="MS Mincho" w:hAnsiTheme="minorHAnsi" w:cs="Verdana-Bold"/>
          <w:sz w:val="24"/>
          <w:szCs w:val="24"/>
        </w:rPr>
      </w:pPr>
      <w:r w:rsidRPr="00AC5A7C">
        <w:rPr>
          <w:rFonts w:asciiTheme="minorHAnsi" w:eastAsia="MS Mincho" w:hAnsiTheme="minorHAnsi" w:cs="Verdana-Bold"/>
          <w:sz w:val="24"/>
          <w:szCs w:val="24"/>
        </w:rPr>
        <w:t>Students learn how work in teams and solve significant problems</w:t>
      </w:r>
    </w:p>
    <w:p w14:paraId="22696E3F" w14:textId="77777777" w:rsidR="00AC5A7C" w:rsidRPr="00AC5A7C" w:rsidRDefault="00AC5A7C" w:rsidP="00AC5A7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720" w:hanging="292"/>
        <w:rPr>
          <w:rFonts w:asciiTheme="minorHAnsi" w:eastAsia="MS Mincho" w:hAnsiTheme="minorHAnsi" w:cs="Verdana-Bold"/>
          <w:sz w:val="24"/>
          <w:szCs w:val="24"/>
        </w:rPr>
      </w:pPr>
      <w:r w:rsidRPr="00AC5A7C">
        <w:rPr>
          <w:rFonts w:asciiTheme="minorHAnsi" w:eastAsia="MS Mincho" w:hAnsiTheme="minorHAnsi" w:cs="Verdana-Bold"/>
          <w:sz w:val="24"/>
          <w:szCs w:val="24"/>
        </w:rPr>
        <w:t>Students learn how to work efficiently both individually and in teams</w:t>
      </w:r>
    </w:p>
    <w:p w14:paraId="41B72C58" w14:textId="77777777" w:rsidR="00AC5A7C" w:rsidRPr="00AC5A7C" w:rsidRDefault="00AC5A7C" w:rsidP="00AC5A7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720" w:hanging="292"/>
        <w:rPr>
          <w:rFonts w:asciiTheme="minorHAnsi" w:eastAsia="MS Mincho" w:hAnsiTheme="minorHAnsi" w:cs="Verdana-Bold"/>
          <w:sz w:val="24"/>
          <w:szCs w:val="24"/>
        </w:rPr>
      </w:pPr>
      <w:r w:rsidRPr="00AC5A7C">
        <w:rPr>
          <w:rFonts w:asciiTheme="minorHAnsi" w:eastAsia="MS Mincho" w:hAnsiTheme="minorHAnsi" w:cs="Verdana-Bold"/>
          <w:sz w:val="24"/>
          <w:szCs w:val="24"/>
        </w:rPr>
        <w:t>Students learn about team dynamics and what it takes to be part of a winning team</w:t>
      </w:r>
    </w:p>
    <w:p w14:paraId="2B2D146C" w14:textId="77777777" w:rsidR="00AC5A7C" w:rsidRPr="00AC5A7C" w:rsidRDefault="00AC5A7C" w:rsidP="00AC5A7C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720" w:hanging="292"/>
        <w:rPr>
          <w:rFonts w:asciiTheme="minorHAnsi" w:eastAsia="MS Mincho" w:hAnsiTheme="minorHAnsi" w:cs="Verdana-Bold"/>
          <w:sz w:val="24"/>
          <w:szCs w:val="24"/>
        </w:rPr>
      </w:pPr>
      <w:r w:rsidRPr="00AC5A7C">
        <w:rPr>
          <w:rFonts w:asciiTheme="minorHAnsi" w:eastAsia="MS Mincho" w:hAnsiTheme="minorHAnsi" w:cs="Verdana-Bold"/>
          <w:sz w:val="24"/>
          <w:szCs w:val="24"/>
        </w:rPr>
        <w:t>Students come to class prepared and learn how to solve problems</w:t>
      </w:r>
    </w:p>
    <w:p w14:paraId="7B752EA6" w14:textId="77777777" w:rsidR="00AC5A7C" w:rsidRDefault="00AC5A7C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98B9814" w14:textId="77777777" w:rsidR="00AC5A7C" w:rsidRPr="00AC5A7C" w:rsidRDefault="00AC5A7C" w:rsidP="00D907F6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</w:p>
    <w:p w14:paraId="398156F8" w14:textId="209D4166" w:rsidR="00D907F6" w:rsidRPr="00932C46" w:rsidRDefault="001A797D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 xml:space="preserve">Good </w:t>
      </w:r>
      <w:r w:rsidR="00932C46" w:rsidRPr="00AC5A7C">
        <w:rPr>
          <w:rFonts w:asciiTheme="minorHAnsi" w:hAnsiTheme="minorHAnsi"/>
          <w:b/>
          <w:sz w:val="24"/>
          <w:szCs w:val="24"/>
        </w:rPr>
        <w:t xml:space="preserve">TBL </w:t>
      </w:r>
      <w:r w:rsidRPr="00AC5A7C">
        <w:rPr>
          <w:rFonts w:asciiTheme="minorHAnsi" w:hAnsiTheme="minorHAnsi"/>
          <w:b/>
          <w:sz w:val="24"/>
          <w:szCs w:val="24"/>
        </w:rPr>
        <w:t>learning outcome</w:t>
      </w:r>
      <w:r w:rsidR="001374DB" w:rsidRPr="00AC5A7C">
        <w:rPr>
          <w:rFonts w:asciiTheme="minorHAnsi" w:hAnsiTheme="minorHAnsi"/>
          <w:b/>
          <w:sz w:val="24"/>
          <w:szCs w:val="24"/>
        </w:rPr>
        <w:t xml:space="preserve">s are built from examining what </w:t>
      </w:r>
      <w:r w:rsidR="00932C46" w:rsidRPr="00AC5A7C">
        <w:rPr>
          <w:rFonts w:asciiTheme="minorHAnsi" w:hAnsiTheme="minorHAnsi"/>
          <w:b/>
          <w:sz w:val="24"/>
          <w:szCs w:val="24"/>
        </w:rPr>
        <w:t xml:space="preserve">kind of </w:t>
      </w:r>
      <w:r w:rsidR="001374DB" w:rsidRPr="00AC5A7C">
        <w:rPr>
          <w:rFonts w:asciiTheme="minorHAnsi" w:hAnsiTheme="minorHAnsi"/>
          <w:b/>
          <w:sz w:val="24"/>
          <w:szCs w:val="24"/>
        </w:rPr>
        <w:t>actions</w:t>
      </w:r>
      <w:r w:rsidRPr="00AC5A7C">
        <w:rPr>
          <w:rFonts w:asciiTheme="minorHAnsi" w:hAnsiTheme="minorHAnsi"/>
          <w:b/>
          <w:sz w:val="24"/>
          <w:szCs w:val="24"/>
        </w:rPr>
        <w:t>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31F23E43" w14:textId="59188911" w:rsidR="00D907F6" w:rsidRPr="00932C46" w:rsidRDefault="001374DB" w:rsidP="00D907F6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H</w:t>
      </w:r>
      <w:r w:rsidR="001A797D" w:rsidRPr="00E4482B">
        <w:rPr>
          <w:rFonts w:asciiTheme="minorHAnsi" w:hAnsiTheme="minorHAnsi"/>
          <w:sz w:val="24"/>
          <w:szCs w:val="24"/>
          <w:highlight w:val="yellow"/>
        </w:rPr>
        <w:t xml:space="preserve">ow </w:t>
      </w:r>
      <w:r w:rsidR="00932C46" w:rsidRPr="00E4482B">
        <w:rPr>
          <w:rFonts w:asciiTheme="minorHAnsi" w:hAnsiTheme="minorHAnsi"/>
          <w:sz w:val="24"/>
          <w:szCs w:val="24"/>
          <w:highlight w:val="yellow"/>
        </w:rPr>
        <w:t>disciplin</w:t>
      </w:r>
      <w:r w:rsidR="00752C51">
        <w:rPr>
          <w:rFonts w:asciiTheme="minorHAnsi" w:hAnsiTheme="minorHAnsi"/>
          <w:sz w:val="24"/>
          <w:szCs w:val="24"/>
          <w:highlight w:val="yellow"/>
        </w:rPr>
        <w:t>e e</w:t>
      </w:r>
      <w:r w:rsidR="00932C46" w:rsidRPr="00E4482B">
        <w:rPr>
          <w:rFonts w:asciiTheme="minorHAnsi" w:hAnsiTheme="minorHAnsi"/>
          <w:sz w:val="24"/>
          <w:szCs w:val="24"/>
          <w:highlight w:val="yellow"/>
        </w:rPr>
        <w:t xml:space="preserve">xperts </w:t>
      </w:r>
      <w:r w:rsidR="001A797D" w:rsidRPr="00E4482B">
        <w:rPr>
          <w:rFonts w:asciiTheme="minorHAnsi" w:hAnsiTheme="minorHAnsi"/>
          <w:sz w:val="24"/>
          <w:szCs w:val="24"/>
          <w:highlight w:val="yellow"/>
        </w:rPr>
        <w:t>solve</w:t>
      </w:r>
      <w:r w:rsidR="00085638" w:rsidRPr="00E4482B">
        <w:rPr>
          <w:rFonts w:asciiTheme="minorHAnsi" w:hAnsiTheme="minorHAnsi"/>
          <w:sz w:val="24"/>
          <w:szCs w:val="24"/>
          <w:highlight w:val="yellow"/>
        </w:rPr>
        <w:t xml:space="preserve">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354B65D6" w14:textId="77777777" w:rsidR="001A797D" w:rsidRPr="00932C46" w:rsidRDefault="00932C46" w:rsidP="001A797D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How previous students</w:t>
      </w:r>
      <w:r w:rsidR="00085638">
        <w:rPr>
          <w:rFonts w:asciiTheme="minorHAnsi" w:hAnsiTheme="minorHAnsi"/>
          <w:sz w:val="24"/>
          <w:szCs w:val="24"/>
        </w:rPr>
        <w:t xml:space="preserve"> solve expert-like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288E7FE3" w14:textId="77777777" w:rsidR="001A797D" w:rsidRPr="00932C46" w:rsidRDefault="00932C46" w:rsidP="001A797D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The process successful students </w:t>
      </w:r>
      <w:r w:rsidR="001A797D" w:rsidRPr="00932C46">
        <w:rPr>
          <w:rFonts w:asciiTheme="minorHAnsi" w:hAnsiTheme="minorHAnsi"/>
          <w:sz w:val="24"/>
          <w:szCs w:val="24"/>
        </w:rPr>
        <w:t>use to be ready to solve 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DCCE354" w14:textId="754D8E1C" w:rsidR="00D907F6" w:rsidRDefault="001A797D" w:rsidP="00932C46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The process </w:t>
      </w:r>
      <w:r w:rsidR="00932C46">
        <w:rPr>
          <w:rFonts w:asciiTheme="minorHAnsi" w:hAnsiTheme="minorHAnsi"/>
          <w:sz w:val="24"/>
          <w:szCs w:val="24"/>
        </w:rPr>
        <w:t>disciplin</w:t>
      </w:r>
      <w:r w:rsidR="00752C51">
        <w:rPr>
          <w:rFonts w:asciiTheme="minorHAnsi" w:hAnsiTheme="minorHAnsi"/>
          <w:sz w:val="24"/>
          <w:szCs w:val="24"/>
        </w:rPr>
        <w:t xml:space="preserve">e </w:t>
      </w:r>
      <w:r w:rsidRPr="00932C46">
        <w:rPr>
          <w:rFonts w:asciiTheme="minorHAnsi" w:hAnsiTheme="minorHAnsi"/>
          <w:sz w:val="24"/>
          <w:szCs w:val="24"/>
        </w:rPr>
        <w:t xml:space="preserve">experts use to be ready to solve </w:t>
      </w:r>
      <w:r w:rsidR="00932C46" w:rsidRPr="00932C46">
        <w:rPr>
          <w:rFonts w:asciiTheme="minorHAnsi" w:hAnsiTheme="minorHAnsi"/>
          <w:sz w:val="24"/>
          <w:szCs w:val="24"/>
        </w:rPr>
        <w:t xml:space="preserve">messy </w:t>
      </w:r>
      <w:r w:rsidRPr="00932C46">
        <w:rPr>
          <w:rFonts w:asciiTheme="minorHAnsi" w:hAnsiTheme="minorHAnsi"/>
          <w:sz w:val="24"/>
          <w:szCs w:val="24"/>
        </w:rPr>
        <w:t>problems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388FE2A4" w14:textId="59800645" w:rsidR="00D70080" w:rsidRDefault="00D70080" w:rsidP="00D70080">
      <w:pPr>
        <w:rPr>
          <w:rFonts w:asciiTheme="minorHAnsi" w:hAnsiTheme="minorHAnsi"/>
          <w:sz w:val="24"/>
          <w:szCs w:val="24"/>
        </w:rPr>
      </w:pPr>
    </w:p>
    <w:p w14:paraId="383A12BD" w14:textId="77777777" w:rsidR="00D907F6" w:rsidRDefault="00D907F6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03DDB4B" w14:textId="7951E54C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AE99A8" wp14:editId="61609D40">
                <wp:simplePos x="0" y="0"/>
                <wp:positionH relativeFrom="column">
                  <wp:posOffset>228600</wp:posOffset>
                </wp:positionH>
                <wp:positionV relativeFrom="paragraph">
                  <wp:posOffset>41910</wp:posOffset>
                </wp:positionV>
                <wp:extent cx="4572000" cy="6858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8417C8" w14:textId="198A8091" w:rsidR="00AC5A7C" w:rsidRPr="00D70080" w:rsidRDefault="00AC5A7C" w:rsidP="00D70080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Answer A – page 2 -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“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>Good Learning Outcomes express how experts in your field or discipline would use the course content to solve disciplinary problems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  <w:proofErr w:type="gramStart"/>
                            <w:r w:rsidRPr="00D70080">
                              <w:rPr>
                                <w:sz w:val="24"/>
                                <w:szCs w:val="24"/>
                              </w:rPr>
                              <w:t>..</w:t>
                            </w:r>
                            <w:proofErr w:type="gramEnd"/>
                          </w:p>
                          <w:p w14:paraId="19182919" w14:textId="77777777" w:rsidR="00AC5A7C" w:rsidRDefault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8pt;margin-top:3.3pt;width:5in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" fillcolor="yellow" strokecolor="black [3213]">
                <v:textbox>
                  <w:txbxContent>
                    <w:p w14:paraId="028417C8" w14:textId="198A8091" w:rsidR="00925968" w:rsidRPr="00D70080" w:rsidRDefault="00925968" w:rsidP="00D70080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D70080">
                        <w:rPr>
                          <w:sz w:val="24"/>
                          <w:szCs w:val="24"/>
                        </w:rPr>
                        <w:t xml:space="preserve">Answer A – page 2 -  </w:t>
                      </w:r>
                      <w:r>
                        <w:rPr>
                          <w:sz w:val="24"/>
                          <w:szCs w:val="24"/>
                        </w:rPr>
                        <w:t>“</w:t>
                      </w:r>
                      <w:r w:rsidRPr="00D70080">
                        <w:rPr>
                          <w:sz w:val="24"/>
                          <w:szCs w:val="24"/>
                        </w:rPr>
                        <w:t>Good Learning Outcomes express how experts in your field or discipline would use the course content to solve disciplinary problems</w:t>
                      </w:r>
                      <w:r>
                        <w:rPr>
                          <w:sz w:val="24"/>
                          <w:szCs w:val="24"/>
                        </w:rPr>
                        <w:t>”</w:t>
                      </w:r>
                      <w:proofErr w:type="gramStart"/>
                      <w:r w:rsidRPr="00D70080">
                        <w:rPr>
                          <w:sz w:val="24"/>
                          <w:szCs w:val="24"/>
                        </w:rPr>
                        <w:t>..</w:t>
                      </w:r>
                      <w:proofErr w:type="gramEnd"/>
                    </w:p>
                    <w:p w14:paraId="19182919" w14:textId="77777777" w:rsidR="00925968" w:rsidRDefault="00925968"/>
                  </w:txbxContent>
                </v:textbox>
                <w10:wrap type="square"/>
              </v:shape>
            </w:pict>
          </mc:Fallback>
        </mc:AlternateContent>
      </w:r>
    </w:p>
    <w:p w14:paraId="00128D4A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2C2F678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C764856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0C2048E" w14:textId="77777777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E35720E" w14:textId="77777777" w:rsidR="00D70080" w:rsidRPr="00932C4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6EDB501" w14:textId="4F30DD0E" w:rsidR="003525A7" w:rsidRPr="00AC5A7C" w:rsidRDefault="003525A7" w:rsidP="00D907F6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What is the recommended progression of activities in a TBL module?</w:t>
      </w:r>
      <w:r w:rsidR="00D907F6" w:rsidRPr="00AC5A7C">
        <w:rPr>
          <w:rFonts w:asciiTheme="minorHAnsi" w:hAnsiTheme="minorHAnsi"/>
          <w:b/>
          <w:sz w:val="24"/>
          <w:szCs w:val="24"/>
        </w:rPr>
        <w:br/>
      </w:r>
    </w:p>
    <w:p w14:paraId="0845A0C3" w14:textId="77777777" w:rsidR="003525A7" w:rsidRPr="00932C46" w:rsidRDefault="00932C46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Optional readings, i</w:t>
      </w:r>
      <w:r w:rsidR="003525A7" w:rsidRPr="00932C46">
        <w:rPr>
          <w:rFonts w:asciiTheme="minorHAnsi" w:hAnsiTheme="minorHAnsi"/>
          <w:sz w:val="24"/>
          <w:szCs w:val="24"/>
        </w:rPr>
        <w:t>ntroductory lecture,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235118F" w14:textId="77777777" w:rsidR="003525A7" w:rsidRPr="00932C46" w:rsidRDefault="003525A7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Assigned preparatory materials,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78EF880B" w14:textId="77777777" w:rsidR="003525A7" w:rsidRPr="00932C46" w:rsidRDefault="003525A7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Assigned preparatory materials, </w:t>
      </w:r>
      <w:r w:rsidR="00085638">
        <w:rPr>
          <w:rFonts w:asciiTheme="minorHAnsi" w:hAnsiTheme="minorHAnsi"/>
          <w:sz w:val="24"/>
          <w:szCs w:val="24"/>
        </w:rPr>
        <w:t>a mix of individual and team activities</w:t>
      </w:r>
      <w:r w:rsidRPr="00932C46">
        <w:rPr>
          <w:rFonts w:asciiTheme="minorHAnsi" w:hAnsiTheme="minorHAnsi"/>
          <w:sz w:val="24"/>
          <w:szCs w:val="24"/>
        </w:rPr>
        <w:t xml:space="preserve">, </w:t>
      </w:r>
      <w:r w:rsidR="00085638">
        <w:rPr>
          <w:rFonts w:asciiTheme="minorHAnsi" w:hAnsiTheme="minorHAnsi"/>
          <w:sz w:val="24"/>
          <w:szCs w:val="24"/>
        </w:rPr>
        <w:t xml:space="preserve">and a </w:t>
      </w:r>
      <w:r w:rsidRPr="00932C46">
        <w:rPr>
          <w:rFonts w:asciiTheme="minorHAnsi" w:hAnsiTheme="minorHAnsi"/>
          <w:sz w:val="24"/>
          <w:szCs w:val="24"/>
        </w:rPr>
        <w:t>final summative test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1842F9D2" w14:textId="77777777" w:rsidR="003525A7" w:rsidRPr="00932C46" w:rsidRDefault="00932C46" w:rsidP="00D907F6">
      <w:pPr>
        <w:pStyle w:val="ListParagraph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Assigned readings, i</w:t>
      </w:r>
      <w:r w:rsidR="003525A7" w:rsidRPr="00932C46">
        <w:rPr>
          <w:rFonts w:asciiTheme="minorHAnsi" w:hAnsiTheme="minorHAnsi"/>
          <w:sz w:val="24"/>
          <w:szCs w:val="24"/>
        </w:rPr>
        <w:t>ntroductory lecture, Readiness Assurance Process, 4S team tasks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5C76AF73" w14:textId="3C14357E" w:rsidR="00D907F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00BCC" wp14:editId="35A623E6">
                <wp:simplePos x="0" y="0"/>
                <wp:positionH relativeFrom="column">
                  <wp:posOffset>227965</wp:posOffset>
                </wp:positionH>
                <wp:positionV relativeFrom="paragraph">
                  <wp:posOffset>105410</wp:posOffset>
                </wp:positionV>
                <wp:extent cx="4599305" cy="317500"/>
                <wp:effectExtent l="0" t="0" r="23495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9305" cy="317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6DCA0" w14:textId="65FAEA48" w:rsidR="00AC5A7C" w:rsidRPr="00D70080" w:rsidRDefault="00AC5A7C" w:rsidP="00D70080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Answer B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 – page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D70080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in Typical Module Progression section</w:t>
                            </w:r>
                          </w:p>
                          <w:p w14:paraId="480AD4CB" w14:textId="77777777" w:rsidR="00AC5A7C" w:rsidRDefault="00AC5A7C" w:rsidP="00D700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7.95pt;margin-top:8.3pt;width:362.1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" fillcolor="yellow" strokecolor="black [3213]">
                <v:textbox>
                  <w:txbxContent>
                    <w:p w14:paraId="60C6DCA0" w14:textId="65FAEA48" w:rsidR="00925968" w:rsidRPr="00D70080" w:rsidRDefault="00925968" w:rsidP="00D70080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Answer B</w:t>
                      </w:r>
                      <w:r w:rsidRPr="00D70080">
                        <w:rPr>
                          <w:sz w:val="24"/>
                          <w:szCs w:val="24"/>
                        </w:rPr>
                        <w:t xml:space="preserve"> – page </w:t>
                      </w:r>
                      <w:r>
                        <w:rPr>
                          <w:sz w:val="24"/>
                          <w:szCs w:val="24"/>
                        </w:rPr>
                        <w:t>1</w:t>
                      </w:r>
                      <w:r w:rsidRPr="00D70080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in Typical Module Progression section</w:t>
                      </w:r>
                    </w:p>
                    <w:p w14:paraId="480AD4CB" w14:textId="77777777" w:rsidR="00925968" w:rsidRDefault="00925968" w:rsidP="00D70080"/>
                  </w:txbxContent>
                </v:textbox>
                <w10:wrap type="square"/>
              </v:shape>
            </w:pict>
          </mc:Fallback>
        </mc:AlternateContent>
      </w:r>
    </w:p>
    <w:p w14:paraId="3FBEEDA5" w14:textId="6F342A50" w:rsidR="00D70080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AAFABE2" w14:textId="77777777" w:rsidR="00D70080" w:rsidRPr="00932C46" w:rsidRDefault="00D70080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AF64434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4411640C" w14:textId="77777777" w:rsidR="00AC5A7C" w:rsidRPr="00AC5A7C" w:rsidRDefault="00AC5A7C" w:rsidP="00AC5A7C">
      <w:pPr>
        <w:rPr>
          <w:rFonts w:asciiTheme="minorHAnsi" w:hAnsiTheme="minorHAnsi"/>
          <w:b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What kind of learning outcome is the easiest to turn into a 4S activity?</w:t>
      </w:r>
    </w:p>
    <w:p w14:paraId="6A37FBD8" w14:textId="77777777" w:rsidR="00AC5A7C" w:rsidRPr="00932C46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00C5855C" w14:textId="77777777" w:rsidR="00AC5A7C" w:rsidRPr="00932C46" w:rsidRDefault="00AC5A7C" w:rsidP="00AC5A7C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abstract concepts</w:t>
      </w:r>
      <w:r>
        <w:rPr>
          <w:rFonts w:asciiTheme="minorHAnsi" w:hAnsiTheme="minorHAnsi"/>
          <w:sz w:val="24"/>
          <w:szCs w:val="24"/>
        </w:rPr>
        <w:t>.</w:t>
      </w:r>
    </w:p>
    <w:p w14:paraId="3499BF83" w14:textId="77777777" w:rsidR="00AC5A7C" w:rsidRPr="00932C46" w:rsidRDefault="00AC5A7C" w:rsidP="00AC5A7C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B.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abstract action</w:t>
      </w:r>
      <w:r>
        <w:rPr>
          <w:rFonts w:asciiTheme="minorHAnsi" w:hAnsiTheme="minorHAnsi"/>
          <w:sz w:val="24"/>
          <w:szCs w:val="24"/>
        </w:rPr>
        <w:t>.</w:t>
      </w:r>
    </w:p>
    <w:p w14:paraId="0954DB10" w14:textId="77777777" w:rsidR="00AC5A7C" w:rsidRPr="00932C46" w:rsidRDefault="00AC5A7C" w:rsidP="00AC5A7C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C.</w:t>
      </w:r>
      <w:r w:rsidRPr="00932C46">
        <w:rPr>
          <w:rFonts w:asciiTheme="minorHAnsi" w:hAnsiTheme="minorHAnsi"/>
          <w:sz w:val="24"/>
          <w:szCs w:val="24"/>
        </w:rPr>
        <w:tab/>
        <w:t>An objective that relates to concrete concepts</w:t>
      </w:r>
      <w:r>
        <w:rPr>
          <w:rFonts w:asciiTheme="minorHAnsi" w:hAnsiTheme="minorHAnsi"/>
          <w:sz w:val="24"/>
          <w:szCs w:val="24"/>
        </w:rPr>
        <w:t>.</w:t>
      </w:r>
    </w:p>
    <w:p w14:paraId="1764A4F5" w14:textId="77777777" w:rsidR="00AC5A7C" w:rsidRPr="00932C46" w:rsidRDefault="00AC5A7C" w:rsidP="00AC5A7C">
      <w:pPr>
        <w:pStyle w:val="ListParagraph"/>
        <w:ind w:left="1080" w:hanging="360"/>
        <w:rPr>
          <w:rFonts w:asciiTheme="minorHAnsi" w:hAnsiTheme="minorHAnsi"/>
          <w:sz w:val="24"/>
          <w:szCs w:val="24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D.</w:t>
      </w:r>
      <w:r w:rsidRPr="00E4482B">
        <w:rPr>
          <w:rFonts w:asciiTheme="minorHAnsi" w:hAnsiTheme="minorHAnsi"/>
          <w:sz w:val="24"/>
          <w:szCs w:val="24"/>
          <w:highlight w:val="yellow"/>
        </w:rPr>
        <w:tab/>
        <w:t xml:space="preserve">An objective that </w:t>
      </w:r>
      <w:r>
        <w:rPr>
          <w:rFonts w:asciiTheme="minorHAnsi" w:hAnsiTheme="minorHAnsi"/>
          <w:sz w:val="24"/>
          <w:szCs w:val="24"/>
          <w:highlight w:val="yellow"/>
        </w:rPr>
        <w:t>relates to concrete actions.</w:t>
      </w:r>
    </w:p>
    <w:p w14:paraId="0B190650" w14:textId="77777777" w:rsidR="00AC5A7C" w:rsidRPr="00932C46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A13E8D7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411A4C" wp14:editId="4A9AAD46">
                <wp:simplePos x="0" y="0"/>
                <wp:positionH relativeFrom="column">
                  <wp:posOffset>228600</wp:posOffset>
                </wp:positionH>
                <wp:positionV relativeFrom="paragraph">
                  <wp:posOffset>170815</wp:posOffset>
                </wp:positionV>
                <wp:extent cx="4572000" cy="685800"/>
                <wp:effectExtent l="0" t="0" r="25400" b="254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0C323" w14:textId="77777777" w:rsidR="00AC5A7C" w:rsidRPr="007249CE" w:rsidRDefault="00AC5A7C" w:rsidP="00AC5A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249CE">
                              <w:rPr>
                                <w:sz w:val="24"/>
                                <w:szCs w:val="24"/>
                              </w:rPr>
                              <w:t>Answer D – page 2 -  “The more concrete you can make the learning outcomes the easier it will be to develop 4S Application tasks from them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14:paraId="1C6B128C" w14:textId="77777777" w:rsidR="00AC5A7C" w:rsidRPr="007249CE" w:rsidRDefault="00AC5A7C" w:rsidP="00AC5A7C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52B35003" w14:textId="77777777" w:rsidR="00AC5A7C" w:rsidRDefault="00AC5A7C" w:rsidP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8" type="#_x0000_t202" style="position:absolute;margin-left:18pt;margin-top:13.45pt;width:5in;height:54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" fillcolor="yellow" strokecolor="black [3213]">
                <v:textbox>
                  <w:txbxContent>
                    <w:p w14:paraId="72A0C323" w14:textId="77777777" w:rsidR="00AC5A7C" w:rsidRPr="007249CE" w:rsidRDefault="00AC5A7C" w:rsidP="00AC5A7C">
                      <w:pPr>
                        <w:rPr>
                          <w:sz w:val="24"/>
                          <w:szCs w:val="24"/>
                        </w:rPr>
                      </w:pPr>
                      <w:r w:rsidRPr="007249CE">
                        <w:rPr>
                          <w:sz w:val="24"/>
                          <w:szCs w:val="24"/>
                        </w:rPr>
                        <w:t>Answer D – page 2 -  “The more concrete you can make the learning outcomes the easier it will be to develop 4S Application tasks from them</w:t>
                      </w:r>
                      <w:r>
                        <w:rPr>
                          <w:sz w:val="24"/>
                          <w:szCs w:val="24"/>
                        </w:rPr>
                        <w:t>”</w:t>
                      </w:r>
                    </w:p>
                    <w:p w14:paraId="1C6B128C" w14:textId="77777777" w:rsidR="00AC5A7C" w:rsidRPr="007249CE" w:rsidRDefault="00AC5A7C" w:rsidP="00AC5A7C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52B35003" w14:textId="77777777" w:rsidR="00AC5A7C" w:rsidRDefault="00AC5A7C" w:rsidP="00AC5A7C"/>
                  </w:txbxContent>
                </v:textbox>
                <w10:wrap type="square"/>
              </v:shape>
            </w:pict>
          </mc:Fallback>
        </mc:AlternateContent>
      </w:r>
    </w:p>
    <w:p w14:paraId="48D86406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30820928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07A6083F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0796FBA8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407F1FD6" w14:textId="77777777" w:rsidR="00215C33" w:rsidRDefault="00215C33" w:rsidP="00215C33">
      <w:pPr>
        <w:rPr>
          <w:rFonts w:asciiTheme="minorHAnsi" w:hAnsiTheme="minorHAnsi"/>
          <w:b/>
          <w:sz w:val="24"/>
          <w:szCs w:val="24"/>
        </w:rPr>
      </w:pPr>
    </w:p>
    <w:p w14:paraId="67F528E2" w14:textId="77777777" w:rsidR="00215C33" w:rsidRDefault="00215C33" w:rsidP="00215C33">
      <w:pPr>
        <w:rPr>
          <w:rFonts w:asciiTheme="minorHAnsi" w:hAnsiTheme="minorHAnsi"/>
          <w:b/>
          <w:sz w:val="24"/>
          <w:szCs w:val="24"/>
        </w:rPr>
      </w:pPr>
    </w:p>
    <w:p w14:paraId="14F44514" w14:textId="70FD4CFB" w:rsidR="00AC5A7C" w:rsidRPr="00215C33" w:rsidRDefault="00AC5A7C" w:rsidP="00215C33">
      <w:pPr>
        <w:rPr>
          <w:rFonts w:asciiTheme="minorHAnsi" w:hAnsiTheme="minorHAnsi"/>
          <w:b/>
          <w:sz w:val="24"/>
          <w:szCs w:val="24"/>
        </w:rPr>
      </w:pPr>
      <w:r w:rsidRPr="00215C33">
        <w:rPr>
          <w:rFonts w:asciiTheme="minorHAnsi" w:hAnsiTheme="minorHAnsi"/>
          <w:b/>
          <w:sz w:val="32"/>
          <w:szCs w:val="32"/>
          <w:u w:val="single"/>
        </w:rPr>
        <w:t xml:space="preserve">Module 2 </w:t>
      </w:r>
    </w:p>
    <w:p w14:paraId="636785DC" w14:textId="77777777" w:rsidR="00AC5A7C" w:rsidRPr="00A82EBD" w:rsidRDefault="00AC5A7C" w:rsidP="00215C33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u w:val="single"/>
        </w:rPr>
      </w:pPr>
    </w:p>
    <w:p w14:paraId="15873545" w14:textId="26A2AAB8" w:rsidR="00AC5A7C" w:rsidRPr="00AC5A7C" w:rsidRDefault="00AC5A7C" w:rsidP="00AC5A7C">
      <w:pPr>
        <w:widowControl w:val="0"/>
        <w:autoSpaceDE w:val="0"/>
        <w:autoSpaceDN w:val="0"/>
        <w:adjustRightInd w:val="0"/>
        <w:ind w:left="-90"/>
        <w:rPr>
          <w:rFonts w:ascii="Cambria" w:eastAsia="MS Mincho" w:hAnsi="Cambria" w:cs="Verdana-Bold"/>
          <w:b/>
          <w:bCs/>
          <w:sz w:val="24"/>
          <w:szCs w:val="24"/>
        </w:rPr>
      </w:pPr>
      <w:r w:rsidRPr="00AC5A7C">
        <w:rPr>
          <w:rFonts w:ascii="Cambria" w:eastAsia="MS Mincho" w:hAnsi="Cambria" w:cs="Verdana-Bold"/>
          <w:b/>
          <w:bCs/>
          <w:sz w:val="24"/>
          <w:szCs w:val="24"/>
        </w:rPr>
        <w:t>What is the primary purpose of the Application Activities?</w:t>
      </w:r>
    </w:p>
    <w:p w14:paraId="7F136491" w14:textId="77777777" w:rsidR="00AC5A7C" w:rsidRPr="00AC5A7C" w:rsidRDefault="00AC5A7C" w:rsidP="00AC5A7C">
      <w:pPr>
        <w:widowControl w:val="0"/>
        <w:autoSpaceDE w:val="0"/>
        <w:autoSpaceDN w:val="0"/>
        <w:adjustRightInd w:val="0"/>
        <w:ind w:left="540"/>
        <w:rPr>
          <w:rFonts w:ascii="Cambria" w:eastAsia="MS Mincho" w:hAnsi="Cambria" w:cs="Verdana-Bold"/>
          <w:bCs/>
          <w:sz w:val="24"/>
          <w:szCs w:val="24"/>
        </w:rPr>
      </w:pPr>
    </w:p>
    <w:p w14:paraId="2605F9FA" w14:textId="77777777" w:rsidR="00AC5A7C" w:rsidRPr="00AC5A7C" w:rsidRDefault="00AC5A7C" w:rsidP="00AC5A7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eastAsia="MS Mincho" w:hAnsi="Cambria" w:cs="Verdana-Bold"/>
          <w:bCs/>
          <w:sz w:val="24"/>
          <w:szCs w:val="24"/>
        </w:rPr>
        <w:t>They enable the instructor to get an idea of which teams are struggling with learning the course material</w:t>
      </w:r>
    </w:p>
    <w:p w14:paraId="4E53A37E" w14:textId="77777777" w:rsidR="00AC5A7C" w:rsidRPr="00AC5A7C" w:rsidRDefault="00AC5A7C" w:rsidP="00AC5A7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/>
          <w:color w:val="000000"/>
          <w:sz w:val="24"/>
          <w:szCs w:val="24"/>
        </w:rPr>
        <w:t xml:space="preserve">To enable the teams to report decisions publically and defend their own decisions, and examine and critique other teams decisions </w:t>
      </w:r>
    </w:p>
    <w:p w14:paraId="79B3F109" w14:textId="77777777" w:rsidR="00AC5A7C" w:rsidRPr="00AC5A7C" w:rsidRDefault="00AC5A7C" w:rsidP="00AC5A7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eastAsia="MS Mincho" w:hAnsi="Cambria" w:cs="Verdana-Bold"/>
          <w:bCs/>
          <w:sz w:val="24"/>
          <w:szCs w:val="24"/>
        </w:rPr>
        <w:t>They enable the instructor to get a quick read on individual students preparation, to help identify students at risk.</w:t>
      </w:r>
    </w:p>
    <w:p w14:paraId="0732E56D" w14:textId="77777777" w:rsidR="00AC5A7C" w:rsidRPr="00AC5A7C" w:rsidRDefault="00AC5A7C" w:rsidP="00AC5A7C">
      <w:pPr>
        <w:widowControl w:val="0"/>
        <w:numPr>
          <w:ilvl w:val="0"/>
          <w:numId w:val="32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/>
          <w:sz w:val="24"/>
          <w:szCs w:val="24"/>
        </w:rPr>
        <w:t>To give the teams sufficient time to generate a lengthy written rationale for their decisions</w:t>
      </w:r>
      <w:r w:rsidRPr="00AC5A7C">
        <w:rPr>
          <w:rFonts w:ascii="Cambria" w:hAnsi="Cambria"/>
          <w:color w:val="000000"/>
          <w:sz w:val="24"/>
          <w:szCs w:val="24"/>
        </w:rPr>
        <w:t xml:space="preserve"> that can be easily graded by the instructor</w:t>
      </w:r>
    </w:p>
    <w:p w14:paraId="46984384" w14:textId="77777777" w:rsidR="00AC5A7C" w:rsidRDefault="00AC5A7C" w:rsidP="00AC5A7C">
      <w:pPr>
        <w:widowControl w:val="0"/>
        <w:autoSpaceDE w:val="0"/>
        <w:autoSpaceDN w:val="0"/>
        <w:adjustRightInd w:val="0"/>
        <w:ind w:left="1797"/>
        <w:rPr>
          <w:rFonts w:ascii="Cambria" w:eastAsia="MS Mincho" w:hAnsi="Cambria" w:cs="Verdana-Bold"/>
          <w:bCs/>
        </w:rPr>
      </w:pPr>
    </w:p>
    <w:p w14:paraId="5A62EC47" w14:textId="77777777" w:rsidR="00AC5A7C" w:rsidRPr="00A82EBD" w:rsidRDefault="00AC5A7C" w:rsidP="00AC5A7C">
      <w:pPr>
        <w:widowControl w:val="0"/>
        <w:autoSpaceDE w:val="0"/>
        <w:autoSpaceDN w:val="0"/>
        <w:adjustRightInd w:val="0"/>
        <w:ind w:left="90"/>
        <w:rPr>
          <w:rFonts w:ascii="Cambria" w:eastAsia="MS Mincho" w:hAnsi="Cambria" w:cs="Verdana-Bold"/>
          <w:b/>
          <w:bCs/>
          <w:u w:val="single"/>
        </w:rPr>
      </w:pPr>
    </w:p>
    <w:p w14:paraId="200F4B05" w14:textId="395780EE" w:rsidR="00AC5A7C" w:rsidRPr="00AC5A7C" w:rsidRDefault="00AC5A7C" w:rsidP="00AC5A7C">
      <w:pPr>
        <w:widowControl w:val="0"/>
        <w:autoSpaceDE w:val="0"/>
        <w:autoSpaceDN w:val="0"/>
        <w:adjustRightInd w:val="0"/>
        <w:ind w:left="90"/>
        <w:rPr>
          <w:rFonts w:ascii="Cambria" w:eastAsia="MS Mincho" w:hAnsi="Cambria" w:cs="Verdana-Bold"/>
          <w:b/>
          <w:bCs/>
          <w:sz w:val="24"/>
          <w:szCs w:val="24"/>
        </w:rPr>
      </w:pPr>
      <w:r w:rsidRPr="00AC5A7C">
        <w:rPr>
          <w:rFonts w:ascii="Cambria" w:eastAsia="MS Mincho" w:hAnsi="Cambria" w:cs="Verdana-Bold"/>
          <w:b/>
          <w:bCs/>
          <w:sz w:val="24"/>
          <w:szCs w:val="24"/>
        </w:rPr>
        <w:t>Which statement best describes the purpose of in-class activities?</w:t>
      </w:r>
    </w:p>
    <w:p w14:paraId="05BDAF86" w14:textId="77777777" w:rsidR="00AC5A7C" w:rsidRPr="00AC5A7C" w:rsidRDefault="00AC5A7C" w:rsidP="00AC5A7C">
      <w:pPr>
        <w:widowControl w:val="0"/>
        <w:autoSpaceDE w:val="0"/>
        <w:autoSpaceDN w:val="0"/>
        <w:adjustRightInd w:val="0"/>
        <w:ind w:left="90"/>
        <w:rPr>
          <w:rFonts w:ascii="Cambria" w:eastAsia="MS Mincho" w:hAnsi="Cambria" w:cs="Verdana-Bold"/>
          <w:bCs/>
          <w:sz w:val="24"/>
          <w:szCs w:val="24"/>
        </w:rPr>
      </w:pPr>
    </w:p>
    <w:p w14:paraId="59035DB4" w14:textId="77777777" w:rsidR="00AC5A7C" w:rsidRPr="00AC5A7C" w:rsidRDefault="00AC5A7C" w:rsidP="00AC5A7C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 w:cs="Arial"/>
          <w:sz w:val="24"/>
          <w:szCs w:val="24"/>
        </w:rPr>
        <w:t>Apply knowledge, solve problems, generate discussion, extend knowledge</w:t>
      </w:r>
    </w:p>
    <w:p w14:paraId="712E9ACE" w14:textId="77777777" w:rsidR="00AC5A7C" w:rsidRPr="00AC5A7C" w:rsidRDefault="00AC5A7C" w:rsidP="00AC5A7C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540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 w:cs="Arial"/>
          <w:sz w:val="24"/>
          <w:szCs w:val="24"/>
        </w:rPr>
        <w:t>Review content, extend knowledge, generate discussion</w:t>
      </w:r>
    </w:p>
    <w:p w14:paraId="23F5B791" w14:textId="77777777" w:rsidR="00AC5A7C" w:rsidRPr="00AC5A7C" w:rsidRDefault="00AC5A7C" w:rsidP="00AC5A7C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 w:cs="Arial"/>
          <w:sz w:val="24"/>
          <w:szCs w:val="24"/>
        </w:rPr>
        <w:t>Revise content, explore cases, generate discussion questions</w:t>
      </w:r>
    </w:p>
    <w:p w14:paraId="248FEA5A" w14:textId="77777777" w:rsidR="00AC5A7C" w:rsidRPr="00AC5A7C" w:rsidRDefault="00AC5A7C" w:rsidP="00AC5A7C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54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 w:cs="Arial"/>
          <w:sz w:val="24"/>
          <w:szCs w:val="24"/>
        </w:rPr>
        <w:t>Apply knowledge, analyze decisions, write and present summary findings</w:t>
      </w:r>
    </w:p>
    <w:p w14:paraId="401E4CC5" w14:textId="77777777" w:rsidR="00AC5A7C" w:rsidRPr="00AC5A7C" w:rsidRDefault="00AC5A7C" w:rsidP="00AC5A7C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sz w:val="24"/>
          <w:szCs w:val="24"/>
          <w:u w:val="single"/>
        </w:rPr>
      </w:pPr>
    </w:p>
    <w:p w14:paraId="657405BE" w14:textId="50471B57" w:rsidR="00AC5A7C" w:rsidRPr="00AC5A7C" w:rsidRDefault="00AC5A7C" w:rsidP="00AC5A7C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sz w:val="24"/>
          <w:szCs w:val="24"/>
        </w:rPr>
      </w:pPr>
      <w:r w:rsidRPr="00AC5A7C">
        <w:rPr>
          <w:rFonts w:ascii="Cambria" w:eastAsia="MS Mincho" w:hAnsi="Cambria" w:cs="Verdana-Bold"/>
          <w:b/>
          <w:bCs/>
          <w:sz w:val="24"/>
          <w:szCs w:val="24"/>
        </w:rPr>
        <w:br/>
        <w:t>Why is it important to have teams simultaneously report decisions?</w:t>
      </w:r>
      <w:r w:rsidRPr="00AC5A7C">
        <w:rPr>
          <w:rFonts w:ascii="Cambria" w:eastAsia="MS Mincho" w:hAnsi="Cambria" w:cs="Verdana-Bold"/>
          <w:b/>
          <w:bCs/>
          <w:sz w:val="24"/>
          <w:szCs w:val="24"/>
        </w:rPr>
        <w:br/>
      </w:r>
    </w:p>
    <w:p w14:paraId="2F0D449C" w14:textId="77777777" w:rsidR="00AC5A7C" w:rsidRPr="00AC5A7C" w:rsidRDefault="00AC5A7C" w:rsidP="00AC5A7C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630"/>
        <w:rPr>
          <w:rFonts w:ascii="Cambria" w:eastAsia="MS Mincho" w:hAnsi="Cambria" w:cs="Verdana-Bold"/>
          <w:sz w:val="24"/>
          <w:szCs w:val="24"/>
        </w:rPr>
      </w:pPr>
      <w:r w:rsidRPr="00AC5A7C">
        <w:rPr>
          <w:rFonts w:ascii="Cambria" w:eastAsia="MS Mincho" w:hAnsi="Cambria" w:cs="Verdana-Bold"/>
          <w:sz w:val="24"/>
          <w:szCs w:val="24"/>
        </w:rPr>
        <w:t>So it doesn’t reward the “smarter” teams</w:t>
      </w:r>
    </w:p>
    <w:p w14:paraId="2B0DCE71" w14:textId="77777777" w:rsidR="00AC5A7C" w:rsidRPr="00AC5A7C" w:rsidRDefault="00AC5A7C" w:rsidP="00AC5A7C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630"/>
        <w:rPr>
          <w:rFonts w:ascii="Cambria" w:eastAsia="MS Mincho" w:hAnsi="Cambria" w:cs="Verdana-Bold"/>
          <w:sz w:val="24"/>
          <w:szCs w:val="24"/>
        </w:rPr>
      </w:pPr>
      <w:r w:rsidRPr="00AC5A7C">
        <w:rPr>
          <w:rFonts w:ascii="Cambria" w:eastAsia="MS Mincho" w:hAnsi="Cambria" w:cs="Verdana-Bold"/>
          <w:sz w:val="24"/>
          <w:szCs w:val="24"/>
        </w:rPr>
        <w:t>It forces “slower” teams to be ready</w:t>
      </w:r>
    </w:p>
    <w:p w14:paraId="4BB5A09D" w14:textId="77777777" w:rsidR="00AC5A7C" w:rsidRPr="00AC5A7C" w:rsidRDefault="00AC5A7C" w:rsidP="00AC5A7C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630"/>
        <w:rPr>
          <w:rFonts w:ascii="Cambria" w:eastAsia="MS Mincho" w:hAnsi="Cambria" w:cs="Verdana-Bold"/>
          <w:sz w:val="24"/>
          <w:szCs w:val="24"/>
        </w:rPr>
      </w:pPr>
      <w:r w:rsidRPr="00AC5A7C">
        <w:rPr>
          <w:rFonts w:ascii="Cambria" w:eastAsia="MS Mincho" w:hAnsi="Cambria" w:cs="Verdana-Bold"/>
          <w:sz w:val="24"/>
          <w:szCs w:val="24"/>
        </w:rPr>
        <w:t>It gives a sense of “team spirit” to students who aren’t prepared</w:t>
      </w:r>
    </w:p>
    <w:p w14:paraId="11DF7F87" w14:textId="77777777" w:rsidR="00AC5A7C" w:rsidRPr="00AC5A7C" w:rsidRDefault="00AC5A7C" w:rsidP="00AC5A7C">
      <w:pPr>
        <w:widowControl w:val="0"/>
        <w:numPr>
          <w:ilvl w:val="0"/>
          <w:numId w:val="33"/>
        </w:numPr>
        <w:autoSpaceDE w:val="0"/>
        <w:autoSpaceDN w:val="0"/>
        <w:adjustRightInd w:val="0"/>
        <w:ind w:left="630"/>
        <w:rPr>
          <w:rFonts w:ascii="Cambria" w:eastAsia="MS Mincho" w:hAnsi="Cambria" w:cs="Verdana-Bold"/>
          <w:sz w:val="24"/>
          <w:szCs w:val="24"/>
        </w:rPr>
      </w:pPr>
      <w:r w:rsidRPr="00AC5A7C">
        <w:rPr>
          <w:rFonts w:ascii="Cambria" w:eastAsia="MS Mincho" w:hAnsi="Cambria" w:cs="Verdana-Bold"/>
          <w:sz w:val="24"/>
          <w:szCs w:val="24"/>
        </w:rPr>
        <w:t>It generates vigorous within-</w:t>
      </w:r>
      <w:proofErr w:type="spellStart"/>
      <w:r w:rsidRPr="00AC5A7C">
        <w:rPr>
          <w:rFonts w:ascii="Cambria" w:eastAsia="MS Mincho" w:hAnsi="Cambria" w:cs="Verdana-Bold"/>
          <w:sz w:val="24"/>
          <w:szCs w:val="24"/>
        </w:rPr>
        <w:t>a-team</w:t>
      </w:r>
      <w:proofErr w:type="spellEnd"/>
      <w:r w:rsidRPr="00AC5A7C">
        <w:rPr>
          <w:rFonts w:ascii="Cambria" w:eastAsia="MS Mincho" w:hAnsi="Cambria" w:cs="Verdana-Bold"/>
          <w:sz w:val="24"/>
          <w:szCs w:val="24"/>
        </w:rPr>
        <w:t xml:space="preserve"> and between team debate (intra &amp; inter)</w:t>
      </w:r>
    </w:p>
    <w:p w14:paraId="462C2560" w14:textId="77777777" w:rsidR="00AC5A7C" w:rsidRDefault="00AC5A7C" w:rsidP="00AC5A7C">
      <w:pPr>
        <w:rPr>
          <w:rFonts w:asciiTheme="minorHAnsi" w:hAnsiTheme="minorHAnsi"/>
          <w:b/>
          <w:sz w:val="24"/>
          <w:szCs w:val="24"/>
        </w:rPr>
      </w:pPr>
    </w:p>
    <w:p w14:paraId="3A1C913E" w14:textId="3159A973" w:rsidR="00AC5A7C" w:rsidRPr="00AC5A7C" w:rsidRDefault="00AC5A7C" w:rsidP="00AC5A7C">
      <w:pPr>
        <w:rPr>
          <w:rFonts w:asciiTheme="minorHAnsi" w:hAnsiTheme="minorHAnsi"/>
          <w:b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lastRenderedPageBreak/>
        <w:t>What do students do in a good 4S team task?</w:t>
      </w:r>
      <w:r w:rsidRPr="00AC5A7C">
        <w:rPr>
          <w:rFonts w:asciiTheme="minorHAnsi" w:hAnsiTheme="minorHAnsi"/>
          <w:b/>
          <w:sz w:val="24"/>
          <w:szCs w:val="24"/>
        </w:rPr>
        <w:br/>
      </w:r>
    </w:p>
    <w:p w14:paraId="74FCD28F" w14:textId="77777777" w:rsidR="00AC5A7C" w:rsidRPr="00E4482B" w:rsidRDefault="00AC5A7C" w:rsidP="00AC5A7C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Concretely apply what they have abstractly learned from the readings.</w:t>
      </w:r>
    </w:p>
    <w:p w14:paraId="2226AC64" w14:textId="77777777" w:rsidR="00AC5A7C" w:rsidRPr="00932C46" w:rsidRDefault="00AC5A7C" w:rsidP="00AC5A7C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Abstractly apply what they have concretely learned from the readings</w:t>
      </w:r>
      <w:r>
        <w:rPr>
          <w:rFonts w:asciiTheme="minorHAnsi" w:hAnsiTheme="minorHAnsi"/>
          <w:sz w:val="24"/>
          <w:szCs w:val="24"/>
        </w:rPr>
        <w:t>.</w:t>
      </w:r>
    </w:p>
    <w:p w14:paraId="40B0364B" w14:textId="77777777" w:rsidR="00AC5A7C" w:rsidRPr="00932C46" w:rsidRDefault="00AC5A7C" w:rsidP="00AC5A7C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Concretely apply what they have abstractly learned in the introductory lecture</w:t>
      </w:r>
      <w:r>
        <w:rPr>
          <w:rFonts w:asciiTheme="minorHAnsi" w:hAnsiTheme="minorHAnsi"/>
          <w:sz w:val="24"/>
          <w:szCs w:val="24"/>
        </w:rPr>
        <w:t>.</w:t>
      </w:r>
    </w:p>
    <w:p w14:paraId="431FBD67" w14:textId="77777777" w:rsidR="00AC5A7C" w:rsidRPr="00932C46" w:rsidRDefault="00AC5A7C" w:rsidP="00AC5A7C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Abstractly apply what they have concretely learned from the introductory lecture</w:t>
      </w:r>
      <w:r>
        <w:rPr>
          <w:rFonts w:asciiTheme="minorHAnsi" w:hAnsiTheme="minorHAnsi"/>
          <w:sz w:val="24"/>
          <w:szCs w:val="24"/>
        </w:rPr>
        <w:t>.</w:t>
      </w:r>
    </w:p>
    <w:p w14:paraId="33B1F04F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C5CE303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E65A01" wp14:editId="6717DD0F">
                <wp:simplePos x="0" y="0"/>
                <wp:positionH relativeFrom="column">
                  <wp:posOffset>228600</wp:posOffset>
                </wp:positionH>
                <wp:positionV relativeFrom="paragraph">
                  <wp:posOffset>55245</wp:posOffset>
                </wp:positionV>
                <wp:extent cx="4572000" cy="685800"/>
                <wp:effectExtent l="0" t="0" r="25400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CF16CC" w14:textId="77777777" w:rsidR="00AC5A7C" w:rsidRPr="00925968" w:rsidRDefault="00AC5A7C" w:rsidP="00AC5A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25968">
                              <w:rPr>
                                <w:sz w:val="24"/>
                                <w:szCs w:val="24"/>
                              </w:rPr>
                              <w:t>Answer A – page 3 -  “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During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a 4S Application task, students get to concretely apply what they have abstractly learned from the readings”</w:t>
                            </w:r>
                          </w:p>
                          <w:p w14:paraId="4DAA61DB" w14:textId="77777777" w:rsidR="00AC5A7C" w:rsidRPr="007249CE" w:rsidRDefault="00AC5A7C" w:rsidP="00AC5A7C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1C78EEEB" w14:textId="77777777" w:rsidR="00AC5A7C" w:rsidRDefault="00AC5A7C" w:rsidP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18pt;margin-top:4.35pt;width:5in;height:54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" fillcolor="yellow" strokecolor="black [3213]">
                <v:textbox>
                  <w:txbxContent>
                    <w:p w14:paraId="32CF16CC" w14:textId="77777777" w:rsidR="00AC5A7C" w:rsidRPr="00925968" w:rsidRDefault="00AC5A7C" w:rsidP="00AC5A7C">
                      <w:pPr>
                        <w:rPr>
                          <w:sz w:val="24"/>
                          <w:szCs w:val="24"/>
                        </w:rPr>
                      </w:pPr>
                      <w:r w:rsidRPr="00925968">
                        <w:rPr>
                          <w:sz w:val="24"/>
                          <w:szCs w:val="24"/>
                        </w:rPr>
                        <w:t>Answer A – page 3 -  “</w:t>
                      </w:r>
                      <w:r>
                        <w:rPr>
                          <w:sz w:val="24"/>
                          <w:szCs w:val="24"/>
                        </w:rPr>
                        <w:t>During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a 4S Application task, students get to concretely apply what they have abstractly learned from the readings”</w:t>
                      </w:r>
                    </w:p>
                    <w:p w14:paraId="4DAA61DB" w14:textId="77777777" w:rsidR="00AC5A7C" w:rsidRPr="007249CE" w:rsidRDefault="00AC5A7C" w:rsidP="00AC5A7C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1C78EEEB" w14:textId="77777777" w:rsidR="00AC5A7C" w:rsidRDefault="00AC5A7C" w:rsidP="00AC5A7C"/>
                  </w:txbxContent>
                </v:textbox>
                <w10:wrap type="square"/>
              </v:shape>
            </w:pict>
          </mc:Fallback>
        </mc:AlternateContent>
      </w:r>
    </w:p>
    <w:p w14:paraId="227DBB8A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C90619E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9FDC4FC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77AE889" w14:textId="77777777" w:rsidR="00AC5A7C" w:rsidRPr="00AC5A7C" w:rsidRDefault="00AC5A7C" w:rsidP="00AC5A7C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</w:p>
    <w:p w14:paraId="4137CCAD" w14:textId="2BCB4D1A" w:rsidR="00AC5A7C" w:rsidRPr="00AC5A7C" w:rsidRDefault="00AC5A7C" w:rsidP="00AC5A7C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Why is Simultaneous reporting so important?</w:t>
      </w:r>
    </w:p>
    <w:p w14:paraId="14B3DAE6" w14:textId="77777777" w:rsidR="00AC5A7C" w:rsidRPr="00932C46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52E1590F" w14:textId="77777777" w:rsidR="00AC5A7C" w:rsidRPr="00932C46" w:rsidRDefault="00AC5A7C" w:rsidP="00AC5A7C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A.</w:t>
      </w:r>
      <w:r w:rsidRPr="00932C46">
        <w:rPr>
          <w:rFonts w:asciiTheme="minorHAnsi" w:hAnsiTheme="minorHAnsi"/>
          <w:sz w:val="24"/>
          <w:szCs w:val="24"/>
        </w:rPr>
        <w:tab/>
      </w:r>
      <w:r w:rsidRPr="00E4482B">
        <w:rPr>
          <w:rFonts w:asciiTheme="minorHAnsi" w:hAnsiTheme="minorHAnsi"/>
          <w:sz w:val="24"/>
          <w:szCs w:val="24"/>
          <w:highlight w:val="yellow"/>
        </w:rPr>
        <w:t>Lets team easily compare their thinking/decisions to other teams.</w:t>
      </w:r>
      <w:r>
        <w:rPr>
          <w:rFonts w:asciiTheme="minorHAnsi" w:hAnsiTheme="minorHAnsi"/>
          <w:sz w:val="24"/>
          <w:szCs w:val="24"/>
        </w:rPr>
        <w:t xml:space="preserve"> </w:t>
      </w:r>
    </w:p>
    <w:p w14:paraId="2A22746F" w14:textId="77777777" w:rsidR="00AC5A7C" w:rsidRPr="00932C46" w:rsidRDefault="00AC5A7C" w:rsidP="00AC5A7C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B.</w:t>
      </w:r>
      <w:r w:rsidRPr="00932C46">
        <w:rPr>
          <w:rFonts w:asciiTheme="minorHAnsi" w:hAnsiTheme="minorHAnsi"/>
          <w:sz w:val="24"/>
          <w:szCs w:val="24"/>
        </w:rPr>
        <w:tab/>
        <w:t>Motivates students to individually prepare for class</w:t>
      </w:r>
      <w:r>
        <w:rPr>
          <w:rFonts w:asciiTheme="minorHAnsi" w:hAnsiTheme="minorHAnsi"/>
          <w:sz w:val="24"/>
          <w:szCs w:val="24"/>
        </w:rPr>
        <w:t>.</w:t>
      </w:r>
    </w:p>
    <w:p w14:paraId="06D993F4" w14:textId="77777777" w:rsidR="00AC5A7C" w:rsidRPr="00932C46" w:rsidRDefault="00AC5A7C" w:rsidP="00AC5A7C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C.</w:t>
      </w:r>
      <w:r w:rsidRPr="00932C46">
        <w:rPr>
          <w:rFonts w:asciiTheme="minorHAnsi" w:hAnsiTheme="minorHAnsi"/>
          <w:sz w:val="24"/>
          <w:szCs w:val="24"/>
        </w:rPr>
        <w:tab/>
        <w:t>Saves time, since sequential reporting is very slow</w:t>
      </w:r>
      <w:r>
        <w:rPr>
          <w:rFonts w:asciiTheme="minorHAnsi" w:hAnsiTheme="minorHAnsi"/>
          <w:sz w:val="24"/>
          <w:szCs w:val="24"/>
        </w:rPr>
        <w:t>.</w:t>
      </w:r>
    </w:p>
    <w:p w14:paraId="640DB202" w14:textId="77777777" w:rsidR="00AC5A7C" w:rsidRDefault="00AC5A7C" w:rsidP="00AC5A7C">
      <w:pPr>
        <w:pStyle w:val="ListParagraph"/>
        <w:ind w:left="360"/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D.</w:t>
      </w:r>
      <w:r w:rsidRPr="00932C46">
        <w:rPr>
          <w:rFonts w:asciiTheme="minorHAnsi" w:hAnsiTheme="minorHAnsi"/>
          <w:sz w:val="24"/>
          <w:szCs w:val="24"/>
        </w:rPr>
        <w:tab/>
        <w:t>Makes individual student thinking clearly visible</w:t>
      </w:r>
      <w:r>
        <w:rPr>
          <w:rFonts w:asciiTheme="minorHAnsi" w:hAnsiTheme="minorHAnsi"/>
          <w:sz w:val="24"/>
          <w:szCs w:val="24"/>
        </w:rPr>
        <w:t>.</w:t>
      </w:r>
    </w:p>
    <w:p w14:paraId="49921891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14:paraId="04C55895" w14:textId="10026C8C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887CAA" wp14:editId="480AEF0E">
                <wp:simplePos x="0" y="0"/>
                <wp:positionH relativeFrom="column">
                  <wp:posOffset>228600</wp:posOffset>
                </wp:positionH>
                <wp:positionV relativeFrom="paragraph">
                  <wp:posOffset>5715</wp:posOffset>
                </wp:positionV>
                <wp:extent cx="4572000" cy="685800"/>
                <wp:effectExtent l="0" t="0" r="25400" b="254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27779" w14:textId="77777777" w:rsidR="00AC5A7C" w:rsidRPr="00925968" w:rsidRDefault="00AC5A7C" w:rsidP="00AC5A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25968">
                              <w:rPr>
                                <w:sz w:val="24"/>
                                <w:szCs w:val="24"/>
                              </w:rPr>
                              <w:t>Answer A – page 6 -  “The simultaneous report natura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y</w:t>
                            </w:r>
                            <w:r w:rsidRPr="00925968">
                              <w:rPr>
                                <w:sz w:val="24"/>
                                <w:szCs w:val="24"/>
                              </w:rPr>
                              <w:t xml:space="preserve"> lets teams compare their decisions and decision-making process to other teams.”</w:t>
                            </w:r>
                          </w:p>
                          <w:p w14:paraId="505E4F72" w14:textId="77777777" w:rsidR="00AC5A7C" w:rsidRPr="007249CE" w:rsidRDefault="00AC5A7C" w:rsidP="00AC5A7C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4D1AB73C" w14:textId="77777777" w:rsidR="00AC5A7C" w:rsidRDefault="00AC5A7C" w:rsidP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8pt;margin-top:.45pt;width:5in;height:5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" fillcolor="yellow" strokecolor="black [3213]">
                <v:textbox>
                  <w:txbxContent>
                    <w:p w14:paraId="66727779" w14:textId="77777777" w:rsidR="00AC5A7C" w:rsidRPr="00925968" w:rsidRDefault="00AC5A7C" w:rsidP="00AC5A7C">
                      <w:pPr>
                        <w:rPr>
                          <w:sz w:val="24"/>
                          <w:szCs w:val="24"/>
                        </w:rPr>
                      </w:pPr>
                      <w:r w:rsidRPr="00925968">
                        <w:rPr>
                          <w:sz w:val="24"/>
                          <w:szCs w:val="24"/>
                        </w:rPr>
                        <w:t>Answer A – page 6 -  “The simultaneous report natura</w:t>
                      </w:r>
                      <w:r>
                        <w:rPr>
                          <w:sz w:val="24"/>
                          <w:szCs w:val="24"/>
                        </w:rPr>
                        <w:t>l</w:t>
                      </w:r>
                      <w:r w:rsidRPr="00925968">
                        <w:rPr>
                          <w:sz w:val="24"/>
                          <w:szCs w:val="24"/>
                        </w:rPr>
                        <w:t>l</w:t>
                      </w:r>
                      <w:r>
                        <w:rPr>
                          <w:sz w:val="24"/>
                          <w:szCs w:val="24"/>
                        </w:rPr>
                        <w:t>y</w:t>
                      </w:r>
                      <w:r w:rsidRPr="00925968">
                        <w:rPr>
                          <w:sz w:val="24"/>
                          <w:szCs w:val="24"/>
                        </w:rPr>
                        <w:t xml:space="preserve"> lets teams compare their decisions and decision-making process to other teams.”</w:t>
                      </w:r>
                    </w:p>
                    <w:p w14:paraId="505E4F72" w14:textId="77777777" w:rsidR="00AC5A7C" w:rsidRPr="007249CE" w:rsidRDefault="00AC5A7C" w:rsidP="00AC5A7C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4D1AB73C" w14:textId="77777777" w:rsidR="00AC5A7C" w:rsidRDefault="00AC5A7C" w:rsidP="00AC5A7C"/>
                  </w:txbxContent>
                </v:textbox>
                <w10:wrap type="square"/>
              </v:shape>
            </w:pict>
          </mc:Fallback>
        </mc:AlternateContent>
      </w:r>
    </w:p>
    <w:p w14:paraId="21E400CE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2FFACE9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65994AD2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9FCA581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7C6634C1" w14:textId="77777777" w:rsidR="00AC5A7C" w:rsidRPr="00AC5A7C" w:rsidRDefault="00AC5A7C" w:rsidP="00AC5A7C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</w:p>
    <w:p w14:paraId="012C85BB" w14:textId="77777777" w:rsidR="00AC5A7C" w:rsidRPr="00932C46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Why is it good to develop a facilitation plan for debriefing the 4S Application task?</w:t>
      </w:r>
      <w:r w:rsidRPr="00932C46">
        <w:rPr>
          <w:rFonts w:asciiTheme="minorHAnsi" w:hAnsiTheme="minorHAnsi"/>
          <w:sz w:val="24"/>
          <w:szCs w:val="24"/>
        </w:rPr>
        <w:br/>
      </w:r>
    </w:p>
    <w:p w14:paraId="24131474" w14:textId="77777777" w:rsidR="00AC5A7C" w:rsidRPr="00E4482B" w:rsidRDefault="00AC5A7C" w:rsidP="00AC5A7C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To ensure student learn the most they can from the reporting discussion.</w:t>
      </w:r>
    </w:p>
    <w:p w14:paraId="0B045E7E" w14:textId="77777777" w:rsidR="00AC5A7C" w:rsidRPr="00932C46" w:rsidRDefault="00AC5A7C" w:rsidP="00AC5A7C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2C46">
        <w:rPr>
          <w:rFonts w:asciiTheme="minorHAnsi" w:hAnsiTheme="minorHAnsi"/>
          <w:sz w:val="24"/>
          <w:szCs w:val="24"/>
        </w:rPr>
        <w:t xml:space="preserve">o you can carefully direct the conversation and </w:t>
      </w:r>
      <w:r>
        <w:rPr>
          <w:rFonts w:asciiTheme="minorHAnsi" w:hAnsiTheme="minorHAnsi"/>
          <w:sz w:val="24"/>
          <w:szCs w:val="24"/>
        </w:rPr>
        <w:t>make learning efficient.</w:t>
      </w:r>
    </w:p>
    <w:p w14:paraId="41A9B72A" w14:textId="77777777" w:rsidR="00AC5A7C" w:rsidRPr="00932C46" w:rsidRDefault="00AC5A7C" w:rsidP="00AC5A7C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2C46">
        <w:rPr>
          <w:rFonts w:asciiTheme="minorHAnsi" w:hAnsiTheme="minorHAnsi"/>
          <w:sz w:val="24"/>
          <w:szCs w:val="24"/>
        </w:rPr>
        <w:t>o you can quickly intervene when students go astray and direct them to more productive conversations</w:t>
      </w:r>
      <w:r>
        <w:rPr>
          <w:rFonts w:asciiTheme="minorHAnsi" w:hAnsiTheme="minorHAnsi"/>
          <w:sz w:val="24"/>
          <w:szCs w:val="24"/>
        </w:rPr>
        <w:t>.</w:t>
      </w:r>
    </w:p>
    <w:p w14:paraId="26E4AEF9" w14:textId="77777777" w:rsidR="00AC5A7C" w:rsidRPr="00752C51" w:rsidRDefault="00AC5A7C" w:rsidP="00AC5A7C">
      <w:pPr>
        <w:pStyle w:val="ListParagraph"/>
        <w:numPr>
          <w:ilvl w:val="0"/>
          <w:numId w:val="21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facilitation plan can detract from reporting conversation, so it is not a good idea.</w:t>
      </w:r>
    </w:p>
    <w:p w14:paraId="2E19470C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AC760DE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15E8C1" wp14:editId="0E8EFD79">
                <wp:simplePos x="0" y="0"/>
                <wp:positionH relativeFrom="column">
                  <wp:posOffset>457200</wp:posOffset>
                </wp:positionH>
                <wp:positionV relativeFrom="paragraph">
                  <wp:posOffset>142240</wp:posOffset>
                </wp:positionV>
                <wp:extent cx="4572000" cy="685800"/>
                <wp:effectExtent l="0" t="0" r="25400" b="254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E61783" w14:textId="77777777" w:rsidR="00AC5A7C" w:rsidRPr="00D27FBF" w:rsidRDefault="00AC5A7C" w:rsidP="00AC5A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A – page 6 -  “it is good to develop a facilitation plan for debriefing the 4S Application task, to ensure students learn the most they can from the task.</w:t>
                            </w:r>
                          </w:p>
                          <w:p w14:paraId="4220BC0E" w14:textId="77777777" w:rsidR="00AC5A7C" w:rsidRPr="007249CE" w:rsidRDefault="00AC5A7C" w:rsidP="00AC5A7C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7CDB3927" w14:textId="77777777" w:rsidR="00AC5A7C" w:rsidRDefault="00AC5A7C" w:rsidP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36pt;margin-top:11.2pt;width:5in;height:54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" fillcolor="yellow" strokecolor="black [3213]">
                <v:textbox>
                  <w:txbxContent>
                    <w:p w14:paraId="1CE61783" w14:textId="77777777" w:rsidR="00AC5A7C" w:rsidRPr="00D27FBF" w:rsidRDefault="00AC5A7C" w:rsidP="00AC5A7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D27FBF">
                        <w:rPr>
                          <w:sz w:val="24"/>
                          <w:szCs w:val="24"/>
                        </w:rPr>
                        <w:t>Answer A – page 6 -  “it is good to develop a facilitation plan for debriefing the 4S Application task, to ensure students learn the most they can from the task.</w:t>
                      </w:r>
                    </w:p>
                    <w:p w14:paraId="4220BC0E" w14:textId="77777777" w:rsidR="00AC5A7C" w:rsidRPr="007249CE" w:rsidRDefault="00AC5A7C" w:rsidP="00AC5A7C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7CDB3927" w14:textId="77777777" w:rsidR="00AC5A7C" w:rsidRDefault="00AC5A7C" w:rsidP="00AC5A7C"/>
                  </w:txbxContent>
                </v:textbox>
                <w10:wrap type="square"/>
              </v:shape>
            </w:pict>
          </mc:Fallback>
        </mc:AlternateContent>
      </w:r>
    </w:p>
    <w:p w14:paraId="6DDBDF64" w14:textId="77777777" w:rsidR="00AC5A7C" w:rsidRDefault="00AC5A7C" w:rsidP="00AC5A7C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1E01908E" w14:textId="77777777" w:rsidR="00AC5A7C" w:rsidRDefault="00AC5A7C" w:rsidP="00215C33">
      <w:pPr>
        <w:ind w:left="63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14:paraId="1BEA0BC9" w14:textId="7802C9B8" w:rsidR="00AC5A7C" w:rsidRPr="00215C33" w:rsidRDefault="00AC5A7C" w:rsidP="00AC5A7C">
      <w:pPr>
        <w:pStyle w:val="ListParagraph"/>
        <w:ind w:left="0"/>
        <w:rPr>
          <w:rFonts w:asciiTheme="minorHAnsi" w:hAnsiTheme="minorHAnsi"/>
          <w:b/>
          <w:sz w:val="32"/>
          <w:szCs w:val="32"/>
          <w:u w:val="single"/>
        </w:rPr>
      </w:pPr>
      <w:r w:rsidRPr="00215C33">
        <w:rPr>
          <w:rFonts w:asciiTheme="minorHAnsi" w:hAnsiTheme="minorHAnsi"/>
          <w:b/>
          <w:sz w:val="32"/>
          <w:szCs w:val="32"/>
          <w:u w:val="single"/>
        </w:rPr>
        <w:lastRenderedPageBreak/>
        <w:t>Module 3</w:t>
      </w:r>
    </w:p>
    <w:p w14:paraId="3F797E46" w14:textId="77777777" w:rsidR="00AC5A7C" w:rsidRDefault="00AC5A7C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212F32A0" w14:textId="72B85A1C" w:rsidR="00AC5A7C" w:rsidRPr="00AC5A7C" w:rsidRDefault="00AC5A7C" w:rsidP="00AC5A7C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What should students have at the end of the Readiness Assurance Process?</w:t>
      </w:r>
      <w:r w:rsidRPr="00AC5A7C">
        <w:rPr>
          <w:rFonts w:asciiTheme="minorHAnsi" w:hAnsiTheme="minorHAnsi"/>
          <w:b/>
          <w:sz w:val="24"/>
          <w:szCs w:val="24"/>
        </w:rPr>
        <w:br/>
      </w:r>
    </w:p>
    <w:p w14:paraId="2AB5EA69" w14:textId="77777777" w:rsidR="00AC5A7C" w:rsidRPr="00932C46" w:rsidRDefault="00AC5A7C" w:rsidP="00AC5A7C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complete understanding of e</w:t>
      </w:r>
      <w:r w:rsidRPr="00932C46">
        <w:rPr>
          <w:rFonts w:asciiTheme="minorHAnsi" w:hAnsiTheme="minorHAnsi"/>
          <w:sz w:val="24"/>
          <w:szCs w:val="24"/>
        </w:rPr>
        <w:t>verything they need to learn</w:t>
      </w:r>
      <w:r>
        <w:rPr>
          <w:rFonts w:asciiTheme="minorHAnsi" w:hAnsiTheme="minorHAnsi"/>
          <w:sz w:val="24"/>
          <w:szCs w:val="24"/>
        </w:rPr>
        <w:t>.</w:t>
      </w:r>
      <w:r w:rsidRPr="00932C46">
        <w:rPr>
          <w:rFonts w:asciiTheme="minorHAnsi" w:hAnsiTheme="minorHAnsi"/>
          <w:sz w:val="24"/>
          <w:szCs w:val="24"/>
        </w:rPr>
        <w:t xml:space="preserve"> </w:t>
      </w:r>
    </w:p>
    <w:p w14:paraId="1FEE8029" w14:textId="77777777" w:rsidR="00AC5A7C" w:rsidRPr="00E4482B" w:rsidRDefault="00AC5A7C" w:rsidP="00AC5A7C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A basic understanding that will let them begin to engage in the 4S task.</w:t>
      </w:r>
    </w:p>
    <w:p w14:paraId="1BB75959" w14:textId="77777777" w:rsidR="00AC5A7C" w:rsidRPr="00932C46" w:rsidRDefault="00AC5A7C" w:rsidP="00AC5A7C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An understanding that </w:t>
      </w:r>
      <w:r>
        <w:rPr>
          <w:rFonts w:asciiTheme="minorHAnsi" w:hAnsiTheme="minorHAnsi"/>
          <w:sz w:val="24"/>
          <w:szCs w:val="24"/>
        </w:rPr>
        <w:t>their knowledge is incomplete</w:t>
      </w:r>
      <w:r w:rsidRPr="00932C46">
        <w:rPr>
          <w:rFonts w:asciiTheme="minorHAnsi" w:hAnsiTheme="minorHAnsi"/>
          <w:sz w:val="24"/>
          <w:szCs w:val="24"/>
        </w:rPr>
        <w:t>.</w:t>
      </w:r>
    </w:p>
    <w:p w14:paraId="587B730B" w14:textId="60D0B040" w:rsidR="00AC5A7C" w:rsidRPr="00215C33" w:rsidRDefault="00AC5A7C" w:rsidP="00AC5A7C">
      <w:pPr>
        <w:pStyle w:val="ListParagraph"/>
        <w:numPr>
          <w:ilvl w:val="0"/>
          <w:numId w:val="17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 RAP tests are not for students, but more for the instructor as a reading check.</w:t>
      </w:r>
    </w:p>
    <w:p w14:paraId="12F94018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E79573" wp14:editId="295D1340">
                <wp:simplePos x="0" y="0"/>
                <wp:positionH relativeFrom="column">
                  <wp:posOffset>228600</wp:posOffset>
                </wp:positionH>
                <wp:positionV relativeFrom="paragraph">
                  <wp:posOffset>105410</wp:posOffset>
                </wp:positionV>
                <wp:extent cx="4572000" cy="685800"/>
                <wp:effectExtent l="0" t="0" r="25400" b="254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52073F" w14:textId="77777777" w:rsidR="00AC5A7C" w:rsidRPr="00D27FBF" w:rsidRDefault="00AC5A7C" w:rsidP="00AC5A7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27FBF">
                              <w:rPr>
                                <w:sz w:val="24"/>
                                <w:szCs w:val="24"/>
                              </w:rPr>
                              <w:t>Answer B – page 1 -  “By the end of the Readiness Assurance Process we have some "assurance" that your students have the required minimum foundational knowledge to begin problem solving.”</w:t>
                            </w:r>
                          </w:p>
                          <w:p w14:paraId="2AECC4CB" w14:textId="77777777" w:rsidR="00AC5A7C" w:rsidRPr="007249CE" w:rsidRDefault="00AC5A7C" w:rsidP="00AC5A7C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</w:p>
                          <w:p w14:paraId="58466F78" w14:textId="77777777" w:rsidR="00AC5A7C" w:rsidRDefault="00AC5A7C" w:rsidP="00AC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18pt;margin-top:8.3pt;width:5in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" fillcolor="yellow" strokecolor="black [3213]">
                <v:textbox>
                  <w:txbxContent>
                    <w:p w14:paraId="0952073F" w14:textId="77777777" w:rsidR="00AC5A7C" w:rsidRPr="00D27FBF" w:rsidRDefault="00AC5A7C" w:rsidP="00AC5A7C">
                      <w:pPr>
                        <w:rPr>
                          <w:sz w:val="24"/>
                          <w:szCs w:val="24"/>
                        </w:rPr>
                      </w:pPr>
                      <w:r w:rsidRPr="00D27FBF">
                        <w:rPr>
                          <w:sz w:val="24"/>
                          <w:szCs w:val="24"/>
                        </w:rPr>
                        <w:t>Answer B – page 1 -  “By the end of the Readiness Assurance Process we have some "assurance" that your students have the required minimum foundational knowledge to begin problem solving.”</w:t>
                      </w:r>
                    </w:p>
                    <w:p w14:paraId="2AECC4CB" w14:textId="77777777" w:rsidR="00AC5A7C" w:rsidRPr="007249CE" w:rsidRDefault="00AC5A7C" w:rsidP="00AC5A7C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</w:p>
                    <w:p w14:paraId="58466F78" w14:textId="77777777" w:rsidR="00AC5A7C" w:rsidRDefault="00AC5A7C" w:rsidP="00AC5A7C"/>
                  </w:txbxContent>
                </v:textbox>
                <w10:wrap type="square"/>
              </v:shape>
            </w:pict>
          </mc:Fallback>
        </mc:AlternateContent>
      </w:r>
    </w:p>
    <w:p w14:paraId="7F1C9D0D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07C1EEBE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35F09B9B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6A8E6611" w14:textId="77777777" w:rsidR="00AC5A7C" w:rsidRDefault="00AC5A7C" w:rsidP="00AC5A7C">
      <w:pPr>
        <w:rPr>
          <w:rFonts w:asciiTheme="minorHAnsi" w:hAnsiTheme="minorHAnsi"/>
          <w:sz w:val="24"/>
          <w:szCs w:val="24"/>
        </w:rPr>
      </w:pPr>
    </w:p>
    <w:p w14:paraId="4EA41F4F" w14:textId="77777777" w:rsidR="00AC5A7C" w:rsidRDefault="00AC5A7C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4C6F9C1" w14:textId="77777777" w:rsidR="00AC5A7C" w:rsidRPr="00AC5A7C" w:rsidRDefault="00AC5A7C" w:rsidP="00AC5A7C">
      <w:pPr>
        <w:widowControl w:val="0"/>
        <w:autoSpaceDE w:val="0"/>
        <w:autoSpaceDN w:val="0"/>
        <w:adjustRightInd w:val="0"/>
        <w:ind w:left="-90"/>
        <w:rPr>
          <w:rFonts w:ascii="Cambria" w:eastAsia="MS Mincho" w:hAnsi="Cambria" w:cs="Verdana-Bold"/>
          <w:b/>
          <w:bCs/>
          <w:sz w:val="24"/>
          <w:szCs w:val="24"/>
        </w:rPr>
      </w:pPr>
      <w:r w:rsidRPr="00AC5A7C">
        <w:rPr>
          <w:rFonts w:ascii="Cambria" w:eastAsia="MS Mincho" w:hAnsi="Cambria" w:cs="Verdana-Bold"/>
          <w:b/>
          <w:bCs/>
          <w:sz w:val="24"/>
          <w:szCs w:val="24"/>
        </w:rPr>
        <w:t>What is the most important purpose of the Readiness Assurance Process?</w:t>
      </w:r>
    </w:p>
    <w:p w14:paraId="206843A5" w14:textId="77777777" w:rsidR="00AC5A7C" w:rsidRPr="00AC5A7C" w:rsidRDefault="00AC5A7C" w:rsidP="00AC5A7C">
      <w:pPr>
        <w:widowControl w:val="0"/>
        <w:autoSpaceDE w:val="0"/>
        <w:autoSpaceDN w:val="0"/>
        <w:adjustRightInd w:val="0"/>
        <w:ind w:left="-90"/>
        <w:rPr>
          <w:rFonts w:ascii="Cambria" w:eastAsia="MS Mincho" w:hAnsi="Cambria" w:cs="Verdana-Bold"/>
          <w:bCs/>
          <w:sz w:val="24"/>
          <w:szCs w:val="24"/>
        </w:rPr>
      </w:pPr>
    </w:p>
    <w:p w14:paraId="5AF7E54F" w14:textId="77777777" w:rsidR="00AC5A7C" w:rsidRPr="00AC5A7C" w:rsidRDefault="00AC5A7C" w:rsidP="00215C33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72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/>
          <w:color w:val="000000"/>
          <w:sz w:val="24"/>
          <w:szCs w:val="24"/>
        </w:rPr>
        <w:t>Holds students individually accountable for coming to class prepared</w:t>
      </w:r>
    </w:p>
    <w:p w14:paraId="7324F5C4" w14:textId="77777777" w:rsidR="00AC5A7C" w:rsidRPr="00AC5A7C" w:rsidRDefault="00AC5A7C" w:rsidP="00215C33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72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eastAsia="MS Mincho" w:hAnsi="Cambria" w:cs="Verdana-Bold"/>
          <w:bCs/>
          <w:sz w:val="24"/>
          <w:szCs w:val="24"/>
        </w:rPr>
        <w:t>Creates a social learning environment where students can compare their understand of course concepts.</w:t>
      </w:r>
    </w:p>
    <w:p w14:paraId="6BF559E2" w14:textId="77777777" w:rsidR="00AC5A7C" w:rsidRPr="00AC5A7C" w:rsidRDefault="00AC5A7C" w:rsidP="00215C33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72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hAnsi="Cambria"/>
          <w:sz w:val="24"/>
          <w:szCs w:val="24"/>
        </w:rPr>
        <w:t xml:space="preserve">Delays feedback so students are forced to review and reflect on the right answers for the </w:t>
      </w:r>
      <w:proofErr w:type="spellStart"/>
      <w:r w:rsidRPr="00AC5A7C">
        <w:rPr>
          <w:rFonts w:ascii="Cambria" w:hAnsi="Cambria"/>
          <w:sz w:val="24"/>
          <w:szCs w:val="24"/>
        </w:rPr>
        <w:t>tRAT</w:t>
      </w:r>
      <w:proofErr w:type="spellEnd"/>
    </w:p>
    <w:p w14:paraId="3E8632B4" w14:textId="77777777" w:rsidR="00AC5A7C" w:rsidRPr="00AC5A7C" w:rsidRDefault="00AC5A7C" w:rsidP="00215C33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720" w:hanging="357"/>
        <w:rPr>
          <w:rFonts w:ascii="Cambria" w:eastAsia="MS Mincho" w:hAnsi="Cambria" w:cs="Verdana-Bold"/>
          <w:bCs/>
          <w:sz w:val="24"/>
          <w:szCs w:val="24"/>
        </w:rPr>
      </w:pPr>
      <w:r w:rsidRPr="00AC5A7C">
        <w:rPr>
          <w:rFonts w:ascii="Cambria" w:eastAsia="MS Mincho" w:hAnsi="Cambria" w:cs="Verdana-Bold"/>
          <w:bCs/>
          <w:sz w:val="24"/>
          <w:szCs w:val="24"/>
        </w:rPr>
        <w:t>Turns initial individual preparation into true readiness.</w:t>
      </w:r>
    </w:p>
    <w:p w14:paraId="3D540A1E" w14:textId="77777777" w:rsidR="00AC5A7C" w:rsidRDefault="00AC5A7C" w:rsidP="00AC5A7C">
      <w:pPr>
        <w:widowControl w:val="0"/>
        <w:autoSpaceDE w:val="0"/>
        <w:autoSpaceDN w:val="0"/>
        <w:adjustRightInd w:val="0"/>
        <w:ind w:left="-102" w:hanging="86"/>
        <w:rPr>
          <w:rFonts w:ascii="Cambria" w:hAnsi="Cambria"/>
          <w:b/>
          <w:sz w:val="24"/>
          <w:szCs w:val="24"/>
        </w:rPr>
      </w:pPr>
    </w:p>
    <w:p w14:paraId="35AFF130" w14:textId="77777777" w:rsidR="00AC5A7C" w:rsidRPr="00215C33" w:rsidRDefault="00AC5A7C" w:rsidP="00AC5A7C">
      <w:pPr>
        <w:widowControl w:val="0"/>
        <w:autoSpaceDE w:val="0"/>
        <w:autoSpaceDN w:val="0"/>
        <w:adjustRightInd w:val="0"/>
        <w:ind w:left="-102" w:hanging="86"/>
        <w:rPr>
          <w:rFonts w:ascii="Cambria" w:eastAsia="MS Mincho" w:hAnsi="Cambria" w:cs="Verdana-Bold"/>
          <w:b/>
          <w:bCs/>
          <w:sz w:val="24"/>
          <w:szCs w:val="24"/>
          <w:u w:val="single"/>
        </w:rPr>
      </w:pPr>
      <w:r w:rsidRPr="00215C33">
        <w:rPr>
          <w:rFonts w:ascii="Cambria" w:hAnsi="Cambria"/>
          <w:b/>
          <w:sz w:val="24"/>
          <w:szCs w:val="24"/>
        </w:rPr>
        <w:t>Before each Readiness Assurance Test students are expected to do what?</w:t>
      </w:r>
      <w:r w:rsidRPr="00215C33">
        <w:rPr>
          <w:rFonts w:ascii="Cambria" w:hAnsi="Cambria"/>
          <w:b/>
          <w:sz w:val="24"/>
          <w:szCs w:val="24"/>
        </w:rPr>
        <w:br/>
      </w:r>
    </w:p>
    <w:p w14:paraId="39C4A1D5" w14:textId="77777777" w:rsidR="00AC5A7C" w:rsidRPr="00215C33" w:rsidRDefault="00AC5A7C" w:rsidP="00215C33">
      <w:pPr>
        <w:numPr>
          <w:ilvl w:val="0"/>
          <w:numId w:val="25"/>
        </w:numPr>
        <w:tabs>
          <w:tab w:val="clear" w:pos="1620"/>
        </w:tabs>
        <w:ind w:left="450" w:hanging="86"/>
        <w:rPr>
          <w:rFonts w:ascii="Cambria" w:hAnsi="Cambria"/>
          <w:sz w:val="24"/>
          <w:szCs w:val="24"/>
        </w:rPr>
      </w:pPr>
      <w:r w:rsidRPr="00215C33">
        <w:rPr>
          <w:rFonts w:ascii="Cambria" w:hAnsi="Cambria"/>
          <w:sz w:val="24"/>
          <w:szCs w:val="24"/>
        </w:rPr>
        <w:t>Attend a series of introductory lectures</w:t>
      </w:r>
    </w:p>
    <w:p w14:paraId="47812D03" w14:textId="77777777" w:rsidR="00AC5A7C" w:rsidRPr="00215C33" w:rsidRDefault="00AC5A7C" w:rsidP="00215C33">
      <w:pPr>
        <w:numPr>
          <w:ilvl w:val="0"/>
          <w:numId w:val="25"/>
        </w:numPr>
        <w:tabs>
          <w:tab w:val="clear" w:pos="1620"/>
        </w:tabs>
        <w:ind w:left="450" w:hanging="86"/>
        <w:rPr>
          <w:rFonts w:ascii="Cambria" w:hAnsi="Cambria"/>
          <w:sz w:val="24"/>
          <w:szCs w:val="24"/>
        </w:rPr>
      </w:pPr>
      <w:r w:rsidRPr="00215C33">
        <w:rPr>
          <w:rFonts w:ascii="Cambria" w:hAnsi="Cambria"/>
          <w:sz w:val="24"/>
          <w:szCs w:val="24"/>
        </w:rPr>
        <w:t>Complete a homework assignment</w:t>
      </w:r>
    </w:p>
    <w:p w14:paraId="41A8B49D" w14:textId="77777777" w:rsidR="00AC5A7C" w:rsidRPr="00215C33" w:rsidRDefault="00AC5A7C" w:rsidP="00215C33">
      <w:pPr>
        <w:numPr>
          <w:ilvl w:val="0"/>
          <w:numId w:val="25"/>
        </w:numPr>
        <w:tabs>
          <w:tab w:val="clear" w:pos="1620"/>
        </w:tabs>
        <w:ind w:left="450" w:hanging="86"/>
        <w:rPr>
          <w:rFonts w:ascii="Cambria" w:hAnsi="Cambria"/>
          <w:sz w:val="24"/>
          <w:szCs w:val="24"/>
        </w:rPr>
      </w:pPr>
      <w:r w:rsidRPr="00215C33">
        <w:rPr>
          <w:rFonts w:ascii="Cambria" w:hAnsi="Cambria"/>
          <w:sz w:val="24"/>
          <w:szCs w:val="24"/>
        </w:rPr>
        <w:t>Solve some “easy” problem with their teammates before coming to class</w:t>
      </w:r>
    </w:p>
    <w:p w14:paraId="51B1D0FE" w14:textId="123AFF70" w:rsidR="00AC5A7C" w:rsidRPr="00215C33" w:rsidRDefault="00AC5A7C" w:rsidP="00215C33">
      <w:pPr>
        <w:numPr>
          <w:ilvl w:val="0"/>
          <w:numId w:val="25"/>
        </w:numPr>
        <w:tabs>
          <w:tab w:val="clear" w:pos="1620"/>
        </w:tabs>
        <w:ind w:left="450" w:hanging="86"/>
        <w:rPr>
          <w:rFonts w:ascii="Cambria" w:hAnsi="Cambria"/>
          <w:sz w:val="24"/>
          <w:szCs w:val="24"/>
        </w:rPr>
      </w:pPr>
      <w:r w:rsidRPr="00215C33">
        <w:rPr>
          <w:rFonts w:ascii="Cambria" w:hAnsi="Cambria"/>
          <w:sz w:val="24"/>
          <w:szCs w:val="24"/>
        </w:rPr>
        <w:t>Complete preparatory materials</w:t>
      </w:r>
    </w:p>
    <w:p w14:paraId="2DAB7AB7" w14:textId="77777777" w:rsidR="00AC5A7C" w:rsidRPr="00AC5A7C" w:rsidRDefault="00AC5A7C" w:rsidP="00D907F6">
      <w:pPr>
        <w:pStyle w:val="ListParagraph"/>
        <w:ind w:left="0"/>
        <w:rPr>
          <w:rFonts w:asciiTheme="minorHAnsi" w:hAnsiTheme="minorHAnsi"/>
          <w:b/>
          <w:sz w:val="24"/>
          <w:szCs w:val="24"/>
        </w:rPr>
      </w:pPr>
    </w:p>
    <w:p w14:paraId="5035B787" w14:textId="2565D88A" w:rsidR="003525A7" w:rsidRPr="00932C46" w:rsidRDefault="003525A7" w:rsidP="00D907F6">
      <w:pPr>
        <w:pStyle w:val="ListParagraph"/>
        <w:ind w:left="0"/>
        <w:rPr>
          <w:rFonts w:asciiTheme="minorHAnsi" w:hAnsiTheme="minorHAnsi"/>
          <w:sz w:val="24"/>
          <w:szCs w:val="24"/>
        </w:rPr>
      </w:pPr>
      <w:r w:rsidRPr="00AC5A7C">
        <w:rPr>
          <w:rFonts w:asciiTheme="minorHAnsi" w:hAnsiTheme="minorHAnsi"/>
          <w:b/>
          <w:sz w:val="24"/>
          <w:szCs w:val="24"/>
        </w:rPr>
        <w:t>How comprehensive should the Readiness Assurance Test</w:t>
      </w:r>
      <w:r w:rsidR="00DA2B78" w:rsidRPr="00AC5A7C">
        <w:rPr>
          <w:rFonts w:asciiTheme="minorHAnsi" w:hAnsiTheme="minorHAnsi"/>
          <w:b/>
          <w:sz w:val="24"/>
          <w:szCs w:val="24"/>
        </w:rPr>
        <w:t>s</w:t>
      </w:r>
      <w:r w:rsidRPr="00AC5A7C">
        <w:rPr>
          <w:rFonts w:asciiTheme="minorHAnsi" w:hAnsiTheme="minorHAnsi"/>
          <w:b/>
          <w:sz w:val="24"/>
          <w:szCs w:val="24"/>
        </w:rPr>
        <w:t xml:space="preserve"> be?</w: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37CE8D56" w14:textId="77777777" w:rsidR="003525A7" w:rsidRPr="00932C46" w:rsidRDefault="00DA2B78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They</w:t>
      </w:r>
      <w:r w:rsidR="003525A7" w:rsidRPr="00932C46">
        <w:rPr>
          <w:rFonts w:asciiTheme="minorHAnsi" w:hAnsiTheme="minorHAnsi"/>
          <w:sz w:val="24"/>
          <w:szCs w:val="24"/>
        </w:rPr>
        <w:t xml:space="preserve"> should be exhaustive and cover all that </w:t>
      </w:r>
      <w:r>
        <w:rPr>
          <w:rFonts w:asciiTheme="minorHAnsi" w:hAnsiTheme="minorHAnsi"/>
          <w:sz w:val="24"/>
          <w:szCs w:val="24"/>
        </w:rPr>
        <w:t>students</w:t>
      </w:r>
      <w:r w:rsidR="003525A7" w:rsidRPr="00932C46">
        <w:rPr>
          <w:rFonts w:asciiTheme="minorHAnsi" w:hAnsiTheme="minorHAnsi"/>
          <w:sz w:val="24"/>
          <w:szCs w:val="24"/>
        </w:rPr>
        <w:t xml:space="preserve"> will learn during module, since this is your only testing opportunity</w:t>
      </w:r>
      <w:r>
        <w:rPr>
          <w:rFonts w:asciiTheme="minorHAnsi" w:hAnsiTheme="minorHAnsi"/>
          <w:sz w:val="24"/>
          <w:szCs w:val="24"/>
        </w:rPr>
        <w:t>.</w:t>
      </w:r>
    </w:p>
    <w:p w14:paraId="0A10E72D" w14:textId="77777777" w:rsidR="003525A7" w:rsidRPr="00E4482B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  <w:highlight w:val="yellow"/>
        </w:rPr>
      </w:pPr>
      <w:r w:rsidRPr="00E4482B">
        <w:rPr>
          <w:rFonts w:asciiTheme="minorHAnsi" w:hAnsiTheme="minorHAnsi"/>
          <w:sz w:val="24"/>
          <w:szCs w:val="24"/>
          <w:highlight w:val="yellow"/>
        </w:rPr>
        <w:t>Just enough to serve as an entry point for problem solving conversation</w:t>
      </w:r>
      <w:r w:rsidR="00DA2B78" w:rsidRPr="00E4482B">
        <w:rPr>
          <w:rFonts w:asciiTheme="minorHAnsi" w:hAnsiTheme="minorHAnsi"/>
          <w:sz w:val="24"/>
          <w:szCs w:val="24"/>
          <w:highlight w:val="yellow"/>
        </w:rPr>
        <w:t>.</w:t>
      </w:r>
    </w:p>
    <w:p w14:paraId="45814F09" w14:textId="77777777" w:rsidR="003525A7" w:rsidRPr="00932C46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>Hard and high stakes enough, that students feel compelled to prepare very carefully</w:t>
      </w:r>
      <w:r w:rsidR="00DA2B78">
        <w:rPr>
          <w:rFonts w:asciiTheme="minorHAnsi" w:hAnsiTheme="minorHAnsi"/>
          <w:sz w:val="24"/>
          <w:szCs w:val="24"/>
        </w:rPr>
        <w:t>.</w:t>
      </w:r>
    </w:p>
    <w:p w14:paraId="0CC1F420" w14:textId="77777777" w:rsidR="003525A7" w:rsidRPr="00932C46" w:rsidRDefault="003525A7" w:rsidP="00D907F6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932C46">
        <w:rPr>
          <w:rFonts w:asciiTheme="minorHAnsi" w:hAnsiTheme="minorHAnsi"/>
          <w:sz w:val="24"/>
          <w:szCs w:val="24"/>
        </w:rPr>
        <w:t xml:space="preserve">Just </w:t>
      </w:r>
      <w:r w:rsidR="00D907F6" w:rsidRPr="00932C46">
        <w:rPr>
          <w:rFonts w:asciiTheme="minorHAnsi" w:hAnsiTheme="minorHAnsi"/>
          <w:sz w:val="24"/>
          <w:szCs w:val="24"/>
        </w:rPr>
        <w:t xml:space="preserve">comprehensive </w:t>
      </w:r>
      <w:r w:rsidRPr="00932C46">
        <w:rPr>
          <w:rFonts w:asciiTheme="minorHAnsi" w:hAnsiTheme="minorHAnsi"/>
          <w:sz w:val="24"/>
          <w:szCs w:val="24"/>
        </w:rPr>
        <w:t>enough to check that students completed readings.</w:t>
      </w:r>
    </w:p>
    <w:p w14:paraId="77956C94" w14:textId="70510299" w:rsidR="007249CE" w:rsidRDefault="007249CE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7A8674" wp14:editId="495DB1A0">
                <wp:simplePos x="0" y="0"/>
                <wp:positionH relativeFrom="column">
                  <wp:posOffset>228600</wp:posOffset>
                </wp:positionH>
                <wp:positionV relativeFrom="paragraph">
                  <wp:posOffset>197485</wp:posOffset>
                </wp:positionV>
                <wp:extent cx="4572000" cy="685800"/>
                <wp:effectExtent l="0" t="0" r="25400" b="254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E5F77E" w14:textId="3B550AE9" w:rsidR="00AC5A7C" w:rsidRPr="007249CE" w:rsidRDefault="00AC5A7C" w:rsidP="007249CE">
                            <w:pPr>
                              <w:rPr>
                                <w:rFonts w:asciiTheme="minorHAnsi" w:hAnsiTheme="minorHAnsi"/>
                                <w:sz w:val="24"/>
                                <w:szCs w:val="24"/>
                              </w:rPr>
                            </w:pPr>
                            <w:r w:rsidRPr="007249CE">
                              <w:rPr>
                                <w:sz w:val="24"/>
                                <w:szCs w:val="24"/>
                              </w:rPr>
                              <w:t>Answer B – page 6 -  “Remember the Readiness Assurance Process is not trying to be comprehensive. It is just giving students an entry point to the problem-solving conversation.”</w:t>
                            </w:r>
                          </w:p>
                          <w:p w14:paraId="0C546B74" w14:textId="77777777" w:rsidR="00AC5A7C" w:rsidRDefault="00AC5A7C" w:rsidP="007249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8pt;margin-top:15.55pt;width:5in;height:5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" fillcolor="yellow" strokecolor="black [3213]">
                <v:textbox>
                  <w:txbxContent>
                    <w:p w14:paraId="37E5F77E" w14:textId="3B550AE9" w:rsidR="00925968" w:rsidRPr="007249CE" w:rsidRDefault="00925968" w:rsidP="007249CE">
                      <w:pPr>
                        <w:rPr>
                          <w:rFonts w:asciiTheme="minorHAnsi" w:hAnsiTheme="minorHAnsi"/>
                          <w:sz w:val="24"/>
                          <w:szCs w:val="24"/>
                        </w:rPr>
                      </w:pPr>
                      <w:r w:rsidRPr="007249CE">
                        <w:rPr>
                          <w:sz w:val="24"/>
                          <w:szCs w:val="24"/>
                        </w:rPr>
                        <w:t>Answer B – page 6 -  “Remember the Readiness Assurance Process is not trying to be comprehensive. It is just giving students an entry point to the problem-solving conversation.”</w:t>
                      </w:r>
                    </w:p>
                    <w:p w14:paraId="0C546B74" w14:textId="77777777" w:rsidR="00925968" w:rsidRDefault="00925968" w:rsidP="007249CE"/>
                  </w:txbxContent>
                </v:textbox>
                <w10:wrap type="square"/>
              </v:shape>
            </w:pict>
          </mc:Fallback>
        </mc:AlternateContent>
      </w:r>
      <w:r w:rsidR="00D907F6" w:rsidRPr="00932C46">
        <w:rPr>
          <w:rFonts w:asciiTheme="minorHAnsi" w:hAnsiTheme="minorHAnsi"/>
          <w:sz w:val="24"/>
          <w:szCs w:val="24"/>
        </w:rPr>
        <w:br/>
      </w:r>
    </w:p>
    <w:p w14:paraId="18EF5691" w14:textId="77777777" w:rsidR="003525A7" w:rsidRDefault="003525A7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32EE1960" w14:textId="77777777" w:rsidR="00AC5A7C" w:rsidRDefault="00AC5A7C" w:rsidP="00752C51">
      <w:pPr>
        <w:pStyle w:val="ListParagraph"/>
        <w:ind w:left="0"/>
        <w:rPr>
          <w:rFonts w:asciiTheme="minorHAnsi" w:hAnsiTheme="minorHAnsi"/>
          <w:sz w:val="24"/>
          <w:szCs w:val="24"/>
        </w:rPr>
      </w:pPr>
    </w:p>
    <w:p w14:paraId="410668A8" w14:textId="77777777" w:rsidR="00215C33" w:rsidRDefault="00215C33" w:rsidP="00215C33">
      <w:pPr>
        <w:rPr>
          <w:rFonts w:ascii="Verdana-Bold" w:eastAsia="MS Mincho" w:hAnsi="Verdana-Bold" w:cs="Verdana-Bold"/>
          <w:b/>
          <w:bCs/>
          <w:sz w:val="32"/>
          <w:szCs w:val="32"/>
          <w:u w:val="single"/>
        </w:rPr>
      </w:pPr>
    </w:p>
    <w:p w14:paraId="46FF4A9E" w14:textId="5B96EC5B" w:rsidR="00695DB6" w:rsidRPr="00215C33" w:rsidRDefault="00AC5A7C" w:rsidP="00215C33">
      <w:pPr>
        <w:rPr>
          <w:rFonts w:ascii="Verdana-Bold" w:eastAsia="MS Mincho" w:hAnsi="Verdana-Bold" w:cs="Verdana-Bold"/>
          <w:b/>
          <w:bCs/>
          <w:u w:val="single"/>
        </w:rPr>
      </w:pPr>
      <w:r w:rsidRPr="00215C33">
        <w:rPr>
          <w:rFonts w:ascii="Verdana-Bold" w:eastAsia="MS Mincho" w:hAnsi="Verdana-Bold" w:cs="Verdana-Bold"/>
          <w:b/>
          <w:bCs/>
          <w:sz w:val="32"/>
          <w:szCs w:val="32"/>
          <w:u w:val="single"/>
        </w:rPr>
        <w:lastRenderedPageBreak/>
        <w:t>Module 4</w:t>
      </w:r>
    </w:p>
    <w:p w14:paraId="4ADE6FC2" w14:textId="77777777" w:rsidR="00695DB6" w:rsidRPr="00215C33" w:rsidRDefault="00695DB6" w:rsidP="00215C33">
      <w:pPr>
        <w:widowControl w:val="0"/>
        <w:tabs>
          <w:tab w:val="left" w:pos="90"/>
        </w:tabs>
        <w:autoSpaceDE w:val="0"/>
        <w:autoSpaceDN w:val="0"/>
        <w:adjustRightInd w:val="0"/>
        <w:ind w:left="180"/>
        <w:rPr>
          <w:rFonts w:ascii="Cambria" w:eastAsia="MS Mincho" w:hAnsi="Cambria" w:cs="Verdana-Bold"/>
          <w:b/>
          <w:bCs/>
          <w:sz w:val="24"/>
          <w:szCs w:val="24"/>
        </w:rPr>
      </w:pPr>
    </w:p>
    <w:p w14:paraId="52722F94" w14:textId="2C076F78" w:rsidR="00695DB6" w:rsidRPr="00215C33" w:rsidRDefault="00695DB6" w:rsidP="00215C33">
      <w:pPr>
        <w:widowControl w:val="0"/>
        <w:tabs>
          <w:tab w:val="left" w:pos="90"/>
        </w:tabs>
        <w:autoSpaceDE w:val="0"/>
        <w:autoSpaceDN w:val="0"/>
        <w:adjustRightInd w:val="0"/>
        <w:ind w:left="180"/>
        <w:rPr>
          <w:rFonts w:ascii="Cambria" w:eastAsia="MS Mincho" w:hAnsi="Cambria" w:cs="Verdana-Bold"/>
          <w:b/>
          <w:bCs/>
          <w:sz w:val="24"/>
          <w:szCs w:val="24"/>
        </w:rPr>
      </w:pPr>
      <w:r w:rsidRPr="00215C33">
        <w:rPr>
          <w:rFonts w:ascii="Cambria" w:eastAsia="MS Mincho" w:hAnsi="Cambria" w:cs="Verdana-Bold"/>
          <w:b/>
          <w:bCs/>
          <w:sz w:val="24"/>
          <w:szCs w:val="24"/>
        </w:rPr>
        <w:t>It is important to create TBL teams that are…</w:t>
      </w:r>
    </w:p>
    <w:p w14:paraId="01983343" w14:textId="77777777" w:rsidR="00695DB6" w:rsidRPr="00215C33" w:rsidRDefault="00695DB6" w:rsidP="00215C33">
      <w:pPr>
        <w:widowControl w:val="0"/>
        <w:tabs>
          <w:tab w:val="left" w:pos="90"/>
        </w:tabs>
        <w:autoSpaceDE w:val="0"/>
        <w:autoSpaceDN w:val="0"/>
        <w:adjustRightInd w:val="0"/>
        <w:ind w:left="180"/>
        <w:rPr>
          <w:rFonts w:ascii="Cambria" w:eastAsia="MS Mincho" w:hAnsi="Cambria" w:cs="Verdana-Bold"/>
          <w:b/>
          <w:bCs/>
          <w:sz w:val="24"/>
          <w:szCs w:val="24"/>
        </w:rPr>
      </w:pPr>
    </w:p>
    <w:p w14:paraId="46F3336F" w14:textId="77777777" w:rsidR="00695DB6" w:rsidRPr="00215C33" w:rsidRDefault="00695DB6" w:rsidP="00215C33">
      <w:pPr>
        <w:widowControl w:val="0"/>
        <w:numPr>
          <w:ilvl w:val="0"/>
          <w:numId w:val="26"/>
        </w:numPr>
        <w:tabs>
          <w:tab w:val="left" w:pos="90"/>
        </w:tabs>
        <w:autoSpaceDE w:val="0"/>
        <w:autoSpaceDN w:val="0"/>
        <w:adjustRightInd w:val="0"/>
        <w:ind w:left="810" w:hanging="357"/>
        <w:rPr>
          <w:rFonts w:ascii="Cambria" w:eastAsia="MS Mincho" w:hAnsi="Cambria" w:cs="TimesNewRomanPS-BoldMT"/>
          <w:sz w:val="24"/>
          <w:szCs w:val="24"/>
        </w:rPr>
      </w:pPr>
      <w:r w:rsidRPr="00215C33">
        <w:rPr>
          <w:rFonts w:ascii="Cambria" w:eastAsia="MS Mincho" w:hAnsi="Cambria" w:cs="TimesNewRomanPS-BoldMT"/>
          <w:sz w:val="24"/>
          <w:szCs w:val="24"/>
        </w:rPr>
        <w:t>Small enough that everyone must pull his or her weight.</w:t>
      </w:r>
    </w:p>
    <w:p w14:paraId="7B08F599" w14:textId="77777777" w:rsidR="00695DB6" w:rsidRPr="00215C33" w:rsidRDefault="00695DB6" w:rsidP="00215C33">
      <w:pPr>
        <w:widowControl w:val="0"/>
        <w:numPr>
          <w:ilvl w:val="0"/>
          <w:numId w:val="26"/>
        </w:numPr>
        <w:tabs>
          <w:tab w:val="left" w:pos="90"/>
        </w:tabs>
        <w:autoSpaceDE w:val="0"/>
        <w:autoSpaceDN w:val="0"/>
        <w:adjustRightInd w:val="0"/>
        <w:ind w:left="810" w:hanging="357"/>
        <w:rPr>
          <w:rFonts w:ascii="Cambria" w:eastAsia="MS Mincho" w:hAnsi="Cambria" w:cs="TimesNewRomanPS-BoldMT"/>
          <w:sz w:val="24"/>
          <w:szCs w:val="24"/>
        </w:rPr>
      </w:pPr>
      <w:r w:rsidRPr="00215C33">
        <w:rPr>
          <w:rFonts w:ascii="Cambria" w:eastAsia="MS Mincho" w:hAnsi="Cambria" w:cs="TimesNewRomanPS-BoldMT"/>
          <w:sz w:val="24"/>
          <w:szCs w:val="24"/>
        </w:rPr>
        <w:t>Large, diverse, and instructor selected</w:t>
      </w:r>
    </w:p>
    <w:p w14:paraId="21C2F6CE" w14:textId="77777777" w:rsidR="00695DB6" w:rsidRPr="00215C33" w:rsidRDefault="00695DB6" w:rsidP="00215C33">
      <w:pPr>
        <w:widowControl w:val="0"/>
        <w:numPr>
          <w:ilvl w:val="0"/>
          <w:numId w:val="26"/>
        </w:numPr>
        <w:tabs>
          <w:tab w:val="left" w:pos="90"/>
        </w:tabs>
        <w:autoSpaceDE w:val="0"/>
        <w:autoSpaceDN w:val="0"/>
        <w:adjustRightInd w:val="0"/>
        <w:ind w:left="810" w:hanging="357"/>
        <w:rPr>
          <w:rFonts w:ascii="Cambria" w:eastAsia="MS Mincho" w:hAnsi="Cambria" w:cs="TimesNewRomanPS-BoldMT"/>
          <w:sz w:val="24"/>
          <w:szCs w:val="24"/>
        </w:rPr>
      </w:pPr>
      <w:r w:rsidRPr="00215C33">
        <w:rPr>
          <w:rFonts w:ascii="Cambria" w:eastAsia="MS Mincho" w:hAnsi="Cambria" w:cs="TimesNewRomanPS-BoldMT"/>
          <w:sz w:val="24"/>
          <w:szCs w:val="24"/>
        </w:rPr>
        <w:t xml:space="preserve">Grouped with similar abilities </w:t>
      </w:r>
    </w:p>
    <w:p w14:paraId="6E976FBB" w14:textId="76C14CDA" w:rsidR="00695DB6" w:rsidRPr="00215C33" w:rsidRDefault="00695DB6" w:rsidP="00215C33">
      <w:pPr>
        <w:widowControl w:val="0"/>
        <w:numPr>
          <w:ilvl w:val="0"/>
          <w:numId w:val="26"/>
        </w:numPr>
        <w:tabs>
          <w:tab w:val="left" w:pos="90"/>
        </w:tabs>
        <w:autoSpaceDE w:val="0"/>
        <w:autoSpaceDN w:val="0"/>
        <w:adjustRightInd w:val="0"/>
        <w:ind w:left="810" w:hanging="357"/>
        <w:rPr>
          <w:rFonts w:ascii="Cambria" w:eastAsia="MS Mincho" w:hAnsi="Cambria" w:cs="TimesNewRomanPS-BoldMT"/>
          <w:sz w:val="24"/>
          <w:szCs w:val="24"/>
        </w:rPr>
      </w:pPr>
      <w:r w:rsidRPr="00215C33">
        <w:rPr>
          <w:rFonts w:ascii="Cambria" w:eastAsia="MS Mincho" w:hAnsi="Cambria" w:cs="TimesNewRomanPS-BoldMT"/>
          <w:sz w:val="24"/>
          <w:szCs w:val="24"/>
        </w:rPr>
        <w:t>Selected by students to minimize initial student resistance</w:t>
      </w:r>
    </w:p>
    <w:p w14:paraId="42A64701" w14:textId="77777777" w:rsidR="00695DB6" w:rsidRPr="00E3674E" w:rsidRDefault="00695DB6" w:rsidP="00695DB6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  <w:strike/>
        </w:rPr>
      </w:pPr>
    </w:p>
    <w:p w14:paraId="6B7C4967" w14:textId="77777777" w:rsidR="00215C33" w:rsidRDefault="00215C33" w:rsidP="00215C33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u w:val="single"/>
        </w:rPr>
      </w:pPr>
    </w:p>
    <w:p w14:paraId="1A18E81C" w14:textId="02AACD92" w:rsidR="00215C33" w:rsidRPr="00215C33" w:rsidRDefault="00215C33" w:rsidP="00215C33">
      <w:pPr>
        <w:tabs>
          <w:tab w:val="left" w:pos="360"/>
          <w:tab w:val="left" w:pos="450"/>
          <w:tab w:val="left" w:pos="1080"/>
        </w:tabs>
        <w:ind w:left="18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b/>
          <w:sz w:val="24"/>
          <w:szCs w:val="24"/>
        </w:rPr>
        <w:t>Students are sometimes resistant to group work, because m</w:t>
      </w:r>
      <w:r w:rsidRPr="00215C33">
        <w:rPr>
          <w:rFonts w:ascii="Cambria" w:hAnsi="Cambria" w:cs="Arial"/>
          <w:b/>
          <w:sz w:val="24"/>
          <w:szCs w:val="24"/>
        </w:rPr>
        <w:t>ost students will have had “group” learning experiences in which:</w:t>
      </w:r>
      <w:r w:rsidRPr="00215C33">
        <w:rPr>
          <w:rFonts w:ascii="Cambria" w:hAnsi="Cambria" w:cs="Arial"/>
          <w:sz w:val="24"/>
          <w:szCs w:val="24"/>
        </w:rPr>
        <w:br/>
      </w:r>
    </w:p>
    <w:p w14:paraId="488D3F08" w14:textId="77777777" w:rsidR="00215C33" w:rsidRPr="00215C33" w:rsidRDefault="00215C33" w:rsidP="00215C33">
      <w:pPr>
        <w:numPr>
          <w:ilvl w:val="0"/>
          <w:numId w:val="30"/>
        </w:numPr>
        <w:tabs>
          <w:tab w:val="left" w:pos="0"/>
          <w:tab w:val="left" w:pos="360"/>
          <w:tab w:val="left" w:pos="450"/>
          <w:tab w:val="left" w:pos="1080"/>
        </w:tabs>
        <w:ind w:left="81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Teammates have contributed unequally</w:t>
      </w:r>
    </w:p>
    <w:p w14:paraId="6DB7ECF8" w14:textId="77777777" w:rsidR="00215C33" w:rsidRPr="00215C33" w:rsidRDefault="00215C33" w:rsidP="00215C33">
      <w:pPr>
        <w:numPr>
          <w:ilvl w:val="0"/>
          <w:numId w:val="30"/>
        </w:numPr>
        <w:tabs>
          <w:tab w:val="left" w:pos="0"/>
          <w:tab w:val="left" w:pos="360"/>
          <w:tab w:val="left" w:pos="450"/>
          <w:tab w:val="left" w:pos="1080"/>
        </w:tabs>
        <w:ind w:left="81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Teammates have contributed equally</w:t>
      </w:r>
    </w:p>
    <w:p w14:paraId="440AE8D8" w14:textId="77777777" w:rsidR="00215C33" w:rsidRPr="00215C33" w:rsidRDefault="00215C33" w:rsidP="00215C33">
      <w:pPr>
        <w:numPr>
          <w:ilvl w:val="0"/>
          <w:numId w:val="30"/>
        </w:numPr>
        <w:tabs>
          <w:tab w:val="left" w:pos="0"/>
          <w:tab w:val="left" w:pos="360"/>
          <w:tab w:val="left" w:pos="450"/>
          <w:tab w:val="left" w:pos="1080"/>
        </w:tabs>
        <w:ind w:left="81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The instructor would spot a weaker student and help him/her out</w:t>
      </w:r>
    </w:p>
    <w:p w14:paraId="71937EF5" w14:textId="77777777" w:rsidR="00215C33" w:rsidRPr="00215C33" w:rsidRDefault="00215C33" w:rsidP="00215C33">
      <w:pPr>
        <w:numPr>
          <w:ilvl w:val="0"/>
          <w:numId w:val="30"/>
        </w:numPr>
        <w:tabs>
          <w:tab w:val="left" w:pos="0"/>
          <w:tab w:val="left" w:pos="360"/>
          <w:tab w:val="left" w:pos="450"/>
          <w:tab w:val="left" w:pos="1080"/>
        </w:tabs>
        <w:ind w:left="81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The instructor could easily tell which group was most productive</w:t>
      </w:r>
    </w:p>
    <w:p w14:paraId="42EB3E10" w14:textId="77777777" w:rsidR="00695DB6" w:rsidRPr="00685DC2" w:rsidRDefault="00695DB6" w:rsidP="00215C33">
      <w:pPr>
        <w:rPr>
          <w:rFonts w:ascii="Cambria" w:hAnsi="Cambria"/>
        </w:rPr>
      </w:pPr>
    </w:p>
    <w:p w14:paraId="2963E3BA" w14:textId="4FDB1850" w:rsidR="00215C33" w:rsidRPr="00BC1DB5" w:rsidRDefault="00215C33" w:rsidP="00215C33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Cambria" w:hAnsi="Cambria" w:cs="Arial"/>
          <w:b/>
        </w:rPr>
      </w:pPr>
    </w:p>
    <w:p w14:paraId="72363F8E" w14:textId="47F63EE4" w:rsidR="00695DB6" w:rsidRPr="00215C33" w:rsidRDefault="00695DB6" w:rsidP="00215C33">
      <w:pPr>
        <w:tabs>
          <w:tab w:val="left" w:pos="90"/>
          <w:tab w:val="left" w:pos="180"/>
        </w:tabs>
        <w:ind w:left="450" w:hanging="180"/>
        <w:rPr>
          <w:rFonts w:ascii="Cambria" w:hAnsi="Cambria" w:cs="Arial"/>
          <w:sz w:val="24"/>
          <w:szCs w:val="24"/>
        </w:rPr>
      </w:pPr>
      <w:r w:rsidRPr="00BC1DB5">
        <w:rPr>
          <w:rFonts w:ascii="Cambria" w:hAnsi="Cambria" w:cs="Arial"/>
          <w:b/>
        </w:rPr>
        <w:tab/>
      </w:r>
      <w:r w:rsidRPr="00215C33">
        <w:rPr>
          <w:rFonts w:ascii="Cambria" w:hAnsi="Cambria" w:cs="Arial"/>
          <w:b/>
          <w:sz w:val="24"/>
          <w:szCs w:val="24"/>
        </w:rPr>
        <w:t>The major purpose of peer evaluation in a TBL course is:</w:t>
      </w:r>
      <w:r w:rsidRPr="00215C33">
        <w:rPr>
          <w:rFonts w:ascii="Cambria" w:hAnsi="Cambria" w:cs="Arial"/>
          <w:sz w:val="24"/>
          <w:szCs w:val="24"/>
        </w:rPr>
        <w:br/>
      </w:r>
    </w:p>
    <w:p w14:paraId="26311E0D" w14:textId="77777777" w:rsidR="00695DB6" w:rsidRPr="00215C33" w:rsidRDefault="00695DB6" w:rsidP="00215C33">
      <w:pPr>
        <w:numPr>
          <w:ilvl w:val="0"/>
          <w:numId w:val="31"/>
        </w:numPr>
        <w:tabs>
          <w:tab w:val="left" w:pos="90"/>
          <w:tab w:val="left" w:pos="180"/>
          <w:tab w:val="left" w:pos="1080"/>
        </w:tabs>
        <w:ind w:left="900" w:hanging="45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Make sure students are fairly rewarded for their contributions to the team</w:t>
      </w:r>
    </w:p>
    <w:p w14:paraId="455AAF1D" w14:textId="77777777" w:rsidR="00695DB6" w:rsidRPr="00215C33" w:rsidRDefault="00695DB6" w:rsidP="00215C33">
      <w:pPr>
        <w:numPr>
          <w:ilvl w:val="0"/>
          <w:numId w:val="31"/>
        </w:numPr>
        <w:tabs>
          <w:tab w:val="left" w:pos="90"/>
          <w:tab w:val="left" w:pos="180"/>
          <w:tab w:val="left" w:pos="1080"/>
        </w:tabs>
        <w:ind w:left="900" w:hanging="45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Hold students accountable to their teammates for their individual preparation</w:t>
      </w:r>
    </w:p>
    <w:p w14:paraId="42FCD5EF" w14:textId="77777777" w:rsidR="00695DB6" w:rsidRPr="00215C33" w:rsidRDefault="00695DB6" w:rsidP="00215C33">
      <w:pPr>
        <w:numPr>
          <w:ilvl w:val="0"/>
          <w:numId w:val="31"/>
        </w:numPr>
        <w:tabs>
          <w:tab w:val="left" w:pos="90"/>
          <w:tab w:val="left" w:pos="180"/>
          <w:tab w:val="left" w:pos="1080"/>
        </w:tabs>
        <w:ind w:left="900" w:hanging="45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Hold students accountable to their instructor for their individual preparation</w:t>
      </w:r>
    </w:p>
    <w:p w14:paraId="78A808F6" w14:textId="77777777" w:rsidR="00695DB6" w:rsidRPr="00215C33" w:rsidRDefault="00695DB6" w:rsidP="00215C33">
      <w:pPr>
        <w:numPr>
          <w:ilvl w:val="0"/>
          <w:numId w:val="31"/>
        </w:numPr>
        <w:tabs>
          <w:tab w:val="left" w:pos="90"/>
          <w:tab w:val="left" w:pos="180"/>
          <w:tab w:val="left" w:pos="1080"/>
        </w:tabs>
        <w:ind w:left="900" w:hanging="450"/>
        <w:rPr>
          <w:rFonts w:ascii="Cambria" w:hAnsi="Cambria" w:cs="Arial"/>
          <w:sz w:val="24"/>
          <w:szCs w:val="24"/>
        </w:rPr>
      </w:pPr>
      <w:r w:rsidRPr="00215C33">
        <w:rPr>
          <w:rFonts w:ascii="Cambria" w:hAnsi="Cambria" w:cs="Arial"/>
          <w:sz w:val="24"/>
          <w:szCs w:val="24"/>
        </w:rPr>
        <w:t>Help the instructor find under-performing students and have a talk with them</w:t>
      </w:r>
    </w:p>
    <w:p w14:paraId="616CCF15" w14:textId="77777777" w:rsidR="00695DB6" w:rsidRDefault="00695DB6" w:rsidP="00695DB6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</w:rPr>
      </w:pPr>
    </w:p>
    <w:p w14:paraId="26515370" w14:textId="77777777" w:rsidR="00695DB6" w:rsidRPr="003924D3" w:rsidRDefault="00695DB6" w:rsidP="00695DB6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u w:val="single"/>
        </w:rPr>
      </w:pPr>
    </w:p>
    <w:p w14:paraId="18FABE5D" w14:textId="77777777" w:rsidR="00695DB6" w:rsidRPr="003924D3" w:rsidRDefault="00695DB6" w:rsidP="00695DB6">
      <w:pPr>
        <w:rPr>
          <w:rFonts w:ascii="Cambria" w:eastAsia="MS Mincho" w:hAnsi="Cambria"/>
        </w:rPr>
      </w:pPr>
    </w:p>
    <w:p w14:paraId="4568E02B" w14:textId="06918C49" w:rsidR="00DB4224" w:rsidRPr="00932C46" w:rsidRDefault="00DB4224" w:rsidP="00DB4224">
      <w:pPr>
        <w:rPr>
          <w:rFonts w:asciiTheme="minorHAnsi" w:hAnsiTheme="minorHAnsi"/>
          <w:sz w:val="24"/>
          <w:szCs w:val="24"/>
        </w:rPr>
      </w:pPr>
    </w:p>
    <w:sectPr w:rsidR="00DB4224" w:rsidRPr="00932C46" w:rsidSect="00215C33">
      <w:headerReference w:type="default" r:id="rId8"/>
      <w:footerReference w:type="default" r:id="rId9"/>
      <w:pgSz w:w="12240" w:h="15840"/>
      <w:pgMar w:top="1440" w:right="1797" w:bottom="1440" w:left="1890" w:header="709" w:footer="709" w:gutter="0"/>
      <w:cols w:space="708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B779AC" w15:done="0"/>
  <w15:commentEx w15:paraId="2B66B9EF" w15:done="0"/>
  <w15:commentEx w15:paraId="46F68520" w15:done="0"/>
  <w15:commentEx w15:paraId="6DFEA2FF" w15:done="0"/>
  <w15:commentEx w15:paraId="712A5FB0" w15:done="0"/>
  <w15:commentEx w15:paraId="4C0D146D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F0743" w14:textId="77777777" w:rsidR="00AC5A7C" w:rsidRDefault="00AC5A7C" w:rsidP="00752C51">
      <w:r>
        <w:separator/>
      </w:r>
    </w:p>
  </w:endnote>
  <w:endnote w:type="continuationSeparator" w:id="0">
    <w:p w14:paraId="5EFE2AFB" w14:textId="77777777" w:rsidR="00AC5A7C" w:rsidRDefault="00AC5A7C" w:rsidP="0075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Verdana-Bold">
    <w:altName w:val="Verdan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59974" w14:textId="43A4687C" w:rsidR="00AC5A7C" w:rsidRDefault="00AC5A7C" w:rsidP="00752C5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D8879" w14:textId="77777777" w:rsidR="00AC5A7C" w:rsidRDefault="00AC5A7C" w:rsidP="00752C51">
      <w:r>
        <w:separator/>
      </w:r>
    </w:p>
  </w:footnote>
  <w:footnote w:type="continuationSeparator" w:id="0">
    <w:p w14:paraId="2B7938A7" w14:textId="77777777" w:rsidR="00AC5A7C" w:rsidRDefault="00AC5A7C" w:rsidP="00752C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05D4A" w14:textId="7C64D74C" w:rsidR="00AC5A7C" w:rsidRDefault="00AC5A7C" w:rsidP="00085244">
    <w:pPr>
      <w:pStyle w:val="Header"/>
      <w:tabs>
        <w:tab w:val="clear" w:pos="4320"/>
        <w:tab w:val="clear" w:pos="8640"/>
        <w:tab w:val="left" w:pos="3740"/>
      </w:tabs>
      <w:jc w:val="cent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1342"/>
    <w:multiLevelType w:val="hybridMultilevel"/>
    <w:tmpl w:val="54A0FCBA"/>
    <w:lvl w:ilvl="0" w:tplc="FA26277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055F8"/>
    <w:multiLevelType w:val="hybridMultilevel"/>
    <w:tmpl w:val="BD48ED46"/>
    <w:lvl w:ilvl="0" w:tplc="04090015">
      <w:start w:val="1"/>
      <w:numFmt w:val="upperLetter"/>
      <w:lvlText w:val="%1."/>
      <w:lvlJc w:val="left"/>
      <w:pPr>
        <w:ind w:left="1491" w:hanging="360"/>
      </w:pPr>
    </w:lvl>
    <w:lvl w:ilvl="1" w:tplc="04090019">
      <w:start w:val="1"/>
      <w:numFmt w:val="lowerLetter"/>
      <w:lvlText w:val="%2."/>
      <w:lvlJc w:val="left"/>
      <w:pPr>
        <w:ind w:left="2211" w:hanging="360"/>
      </w:pPr>
    </w:lvl>
    <w:lvl w:ilvl="2" w:tplc="0409001B" w:tentative="1">
      <w:start w:val="1"/>
      <w:numFmt w:val="lowerRoman"/>
      <w:lvlText w:val="%3."/>
      <w:lvlJc w:val="right"/>
      <w:pPr>
        <w:ind w:left="2931" w:hanging="180"/>
      </w:pPr>
    </w:lvl>
    <w:lvl w:ilvl="3" w:tplc="0409000F" w:tentative="1">
      <w:start w:val="1"/>
      <w:numFmt w:val="decimal"/>
      <w:lvlText w:val="%4."/>
      <w:lvlJc w:val="left"/>
      <w:pPr>
        <w:ind w:left="3651" w:hanging="360"/>
      </w:pPr>
    </w:lvl>
    <w:lvl w:ilvl="4" w:tplc="04090019" w:tentative="1">
      <w:start w:val="1"/>
      <w:numFmt w:val="lowerLetter"/>
      <w:lvlText w:val="%5."/>
      <w:lvlJc w:val="left"/>
      <w:pPr>
        <w:ind w:left="4371" w:hanging="360"/>
      </w:pPr>
    </w:lvl>
    <w:lvl w:ilvl="5" w:tplc="0409001B" w:tentative="1">
      <w:start w:val="1"/>
      <w:numFmt w:val="lowerRoman"/>
      <w:lvlText w:val="%6."/>
      <w:lvlJc w:val="right"/>
      <w:pPr>
        <w:ind w:left="5091" w:hanging="180"/>
      </w:pPr>
    </w:lvl>
    <w:lvl w:ilvl="6" w:tplc="0409000F" w:tentative="1">
      <w:start w:val="1"/>
      <w:numFmt w:val="decimal"/>
      <w:lvlText w:val="%7."/>
      <w:lvlJc w:val="left"/>
      <w:pPr>
        <w:ind w:left="5811" w:hanging="360"/>
      </w:pPr>
    </w:lvl>
    <w:lvl w:ilvl="7" w:tplc="04090019" w:tentative="1">
      <w:start w:val="1"/>
      <w:numFmt w:val="lowerLetter"/>
      <w:lvlText w:val="%8."/>
      <w:lvlJc w:val="left"/>
      <w:pPr>
        <w:ind w:left="6531" w:hanging="360"/>
      </w:pPr>
    </w:lvl>
    <w:lvl w:ilvl="8" w:tplc="040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084330D7"/>
    <w:multiLevelType w:val="multilevel"/>
    <w:tmpl w:val="32A07A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9F61E9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12C033D"/>
    <w:multiLevelType w:val="hybridMultilevel"/>
    <w:tmpl w:val="CC66F9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62615"/>
    <w:multiLevelType w:val="hybridMultilevel"/>
    <w:tmpl w:val="3F32CD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F5BEA"/>
    <w:multiLevelType w:val="hybridMultilevel"/>
    <w:tmpl w:val="67405D0C"/>
    <w:lvl w:ilvl="0" w:tplc="7444F31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4348F"/>
    <w:multiLevelType w:val="hybridMultilevel"/>
    <w:tmpl w:val="CB622D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A5F44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74F2D4F"/>
    <w:multiLevelType w:val="hybridMultilevel"/>
    <w:tmpl w:val="EA3200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40CBB"/>
    <w:multiLevelType w:val="hybridMultilevel"/>
    <w:tmpl w:val="0A4686E2"/>
    <w:lvl w:ilvl="0" w:tplc="71148A8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0057D2"/>
    <w:multiLevelType w:val="hybridMultilevel"/>
    <w:tmpl w:val="51A45238"/>
    <w:lvl w:ilvl="0" w:tplc="BF440CA4">
      <w:start w:val="1"/>
      <w:numFmt w:val="upperLetter"/>
      <w:lvlText w:val="%1.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1610BE1"/>
    <w:multiLevelType w:val="hybridMultilevel"/>
    <w:tmpl w:val="B1EC32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02BAE"/>
    <w:multiLevelType w:val="hybridMultilevel"/>
    <w:tmpl w:val="EF46EE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C42F3"/>
    <w:multiLevelType w:val="hybridMultilevel"/>
    <w:tmpl w:val="3A7E71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C3FDB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C6036"/>
    <w:multiLevelType w:val="hybridMultilevel"/>
    <w:tmpl w:val="99F608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CC42E1"/>
    <w:multiLevelType w:val="hybridMultilevel"/>
    <w:tmpl w:val="FF68C5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413238"/>
    <w:multiLevelType w:val="hybridMultilevel"/>
    <w:tmpl w:val="DA9E609A"/>
    <w:lvl w:ilvl="0" w:tplc="7E7E08E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E6831"/>
    <w:multiLevelType w:val="hybridMultilevel"/>
    <w:tmpl w:val="0482670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47178CC"/>
    <w:multiLevelType w:val="hybridMultilevel"/>
    <w:tmpl w:val="FC1EB3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06BD8"/>
    <w:multiLevelType w:val="hybridMultilevel"/>
    <w:tmpl w:val="0482670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29C7527"/>
    <w:multiLevelType w:val="hybridMultilevel"/>
    <w:tmpl w:val="656E99A2"/>
    <w:lvl w:ilvl="0" w:tplc="BBBCA32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70C02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7E55D8"/>
    <w:multiLevelType w:val="hybridMultilevel"/>
    <w:tmpl w:val="1F30D8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502757"/>
    <w:multiLevelType w:val="hybridMultilevel"/>
    <w:tmpl w:val="CB622DCE"/>
    <w:lvl w:ilvl="0" w:tplc="04090015">
      <w:start w:val="1"/>
      <w:numFmt w:val="upperLetter"/>
      <w:lvlText w:val="%1.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6">
    <w:nsid w:val="5D6657BD"/>
    <w:multiLevelType w:val="hybridMultilevel"/>
    <w:tmpl w:val="496AC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146254"/>
    <w:multiLevelType w:val="hybridMultilevel"/>
    <w:tmpl w:val="12D83BB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D681065"/>
    <w:multiLevelType w:val="hybridMultilevel"/>
    <w:tmpl w:val="10B203A0"/>
    <w:lvl w:ilvl="0" w:tplc="FB0CBC1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F93B7C"/>
    <w:multiLevelType w:val="hybridMultilevel"/>
    <w:tmpl w:val="784EC9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64A3AB0"/>
    <w:multiLevelType w:val="hybridMultilevel"/>
    <w:tmpl w:val="753E63B4"/>
    <w:lvl w:ilvl="0" w:tplc="592C8366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9370765"/>
    <w:multiLevelType w:val="hybridMultilevel"/>
    <w:tmpl w:val="BD48ED46"/>
    <w:lvl w:ilvl="0" w:tplc="04090015">
      <w:start w:val="1"/>
      <w:numFmt w:val="upperLetter"/>
      <w:lvlText w:val="%1."/>
      <w:lvlJc w:val="left"/>
      <w:pPr>
        <w:ind w:left="1134" w:hanging="360"/>
      </w:pPr>
    </w:lvl>
    <w:lvl w:ilvl="1" w:tplc="04090019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2">
    <w:nsid w:val="7A026E18"/>
    <w:multiLevelType w:val="hybridMultilevel"/>
    <w:tmpl w:val="CB622DCE"/>
    <w:lvl w:ilvl="0" w:tplc="04090015">
      <w:start w:val="1"/>
      <w:numFmt w:val="upperLetter"/>
      <w:lvlText w:val="%1.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3">
    <w:nsid w:val="7BED0EDE"/>
    <w:multiLevelType w:val="hybridMultilevel"/>
    <w:tmpl w:val="753E63B4"/>
    <w:lvl w:ilvl="0" w:tplc="592C8366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26"/>
  </w:num>
  <w:num w:numId="5">
    <w:abstractNumId w:val="29"/>
  </w:num>
  <w:num w:numId="6">
    <w:abstractNumId w:val="2"/>
  </w:num>
  <w:num w:numId="7">
    <w:abstractNumId w:val="15"/>
  </w:num>
  <w:num w:numId="8">
    <w:abstractNumId w:val="8"/>
  </w:num>
  <w:num w:numId="9">
    <w:abstractNumId w:val="27"/>
  </w:num>
  <w:num w:numId="10">
    <w:abstractNumId w:val="3"/>
  </w:num>
  <w:num w:numId="11">
    <w:abstractNumId w:val="23"/>
  </w:num>
  <w:num w:numId="12">
    <w:abstractNumId w:val="20"/>
  </w:num>
  <w:num w:numId="13">
    <w:abstractNumId w:val="0"/>
  </w:num>
  <w:num w:numId="14">
    <w:abstractNumId w:val="5"/>
  </w:num>
  <w:num w:numId="15">
    <w:abstractNumId w:val="12"/>
  </w:num>
  <w:num w:numId="16">
    <w:abstractNumId w:val="28"/>
  </w:num>
  <w:num w:numId="17">
    <w:abstractNumId w:val="4"/>
  </w:num>
  <w:num w:numId="18">
    <w:abstractNumId w:val="10"/>
  </w:num>
  <w:num w:numId="19">
    <w:abstractNumId w:val="24"/>
  </w:num>
  <w:num w:numId="20">
    <w:abstractNumId w:val="22"/>
  </w:num>
  <w:num w:numId="21">
    <w:abstractNumId w:val="9"/>
  </w:num>
  <w:num w:numId="22">
    <w:abstractNumId w:val="18"/>
  </w:num>
  <w:num w:numId="23">
    <w:abstractNumId w:val="14"/>
  </w:num>
  <w:num w:numId="24">
    <w:abstractNumId w:val="6"/>
  </w:num>
  <w:num w:numId="25">
    <w:abstractNumId w:val="11"/>
  </w:num>
  <w:num w:numId="26">
    <w:abstractNumId w:val="31"/>
  </w:num>
  <w:num w:numId="27">
    <w:abstractNumId w:val="32"/>
  </w:num>
  <w:num w:numId="28">
    <w:abstractNumId w:val="30"/>
  </w:num>
  <w:num w:numId="29">
    <w:abstractNumId w:val="7"/>
  </w:num>
  <w:num w:numId="30">
    <w:abstractNumId w:val="21"/>
  </w:num>
  <w:num w:numId="31">
    <w:abstractNumId w:val="19"/>
  </w:num>
  <w:num w:numId="32">
    <w:abstractNumId w:val="25"/>
  </w:num>
  <w:num w:numId="33">
    <w:abstractNumId w:val="33"/>
  </w:num>
  <w:num w:numId="3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lo, Charles A.">
    <w15:presenceInfo w15:providerId="AD" w15:userId="S-1-5-21-1649871896-332808179-90600451-22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224"/>
    <w:rsid w:val="00085244"/>
    <w:rsid w:val="00085638"/>
    <w:rsid w:val="000F4EF5"/>
    <w:rsid w:val="001374DB"/>
    <w:rsid w:val="001A797D"/>
    <w:rsid w:val="00215C33"/>
    <w:rsid w:val="002D7B89"/>
    <w:rsid w:val="002E78A3"/>
    <w:rsid w:val="003525A7"/>
    <w:rsid w:val="004757CF"/>
    <w:rsid w:val="006214CC"/>
    <w:rsid w:val="00695DB6"/>
    <w:rsid w:val="007249CE"/>
    <w:rsid w:val="00752C51"/>
    <w:rsid w:val="0085226A"/>
    <w:rsid w:val="00925968"/>
    <w:rsid w:val="00932C46"/>
    <w:rsid w:val="00AC5A7C"/>
    <w:rsid w:val="00B15C14"/>
    <w:rsid w:val="00D27FBF"/>
    <w:rsid w:val="00D70080"/>
    <w:rsid w:val="00D907F6"/>
    <w:rsid w:val="00DA2B78"/>
    <w:rsid w:val="00DB4224"/>
    <w:rsid w:val="00E4482B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7BA2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B42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4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4C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4CC"/>
    <w:rPr>
      <w:rFonts w:eastAsia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C51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C51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B42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14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14CC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4CC"/>
    <w:rPr>
      <w:rFonts w:eastAsia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C51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52C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C51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commentsExtended" Target="commentsExtended.xml"/><Relationship Id="rId13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935</Words>
  <Characters>5336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UBC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2</cp:revision>
  <dcterms:created xsi:type="dcterms:W3CDTF">2016-04-14T21:54:00Z</dcterms:created>
  <dcterms:modified xsi:type="dcterms:W3CDTF">2016-04-14T21:54:00Z</dcterms:modified>
</cp:coreProperties>
</file>